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E8" w:rsidRDefault="002141E8" w:rsidP="008901FB">
      <w:pPr>
        <w:spacing w:line="240" w:lineRule="auto"/>
        <w:rPr>
          <w:rFonts w:ascii="Arial" w:hAnsi="Arial" w:cs="Arial"/>
          <w:b/>
          <w:sz w:val="24"/>
          <w:szCs w:val="24"/>
          <w:u w:val="single"/>
        </w:rPr>
      </w:pPr>
      <w:bookmarkStart w:id="0" w:name="_GoBack"/>
      <w:bookmarkEnd w:id="0"/>
      <w:r w:rsidRPr="002141E8">
        <w:rPr>
          <w:rFonts w:ascii="Arial" w:hAnsi="Arial" w:cs="Arial"/>
          <w:szCs w:val="24"/>
          <w:u w:val="single"/>
          <w:lang w:val="es-ES"/>
        </w:rPr>
        <w:t>Errepar, DSE, nro.316, tomo XXVI, Marzo 2014</w:t>
      </w:r>
    </w:p>
    <w:p w:rsidR="005D3268" w:rsidRPr="0066370F" w:rsidRDefault="002141E8" w:rsidP="008901FB">
      <w:pPr>
        <w:spacing w:line="240" w:lineRule="auto"/>
        <w:rPr>
          <w:rFonts w:ascii="Arial" w:hAnsi="Arial" w:cs="Arial"/>
          <w:b/>
          <w:sz w:val="24"/>
          <w:szCs w:val="24"/>
          <w:u w:val="single"/>
        </w:rPr>
      </w:pPr>
      <w:r>
        <w:rPr>
          <w:rFonts w:ascii="Arial" w:hAnsi="Arial" w:cs="Arial"/>
          <w:b/>
          <w:sz w:val="24"/>
          <w:szCs w:val="24"/>
          <w:u w:val="single"/>
        </w:rPr>
        <w:t>“</w:t>
      </w:r>
      <w:r w:rsidR="00104717" w:rsidRPr="0066370F">
        <w:rPr>
          <w:rFonts w:ascii="Arial" w:hAnsi="Arial" w:cs="Arial"/>
          <w:b/>
          <w:sz w:val="24"/>
          <w:szCs w:val="24"/>
          <w:u w:val="single"/>
        </w:rPr>
        <w:t>LAS E</w:t>
      </w:r>
      <w:r w:rsidR="005D3268" w:rsidRPr="0066370F">
        <w:rPr>
          <w:rFonts w:ascii="Arial" w:hAnsi="Arial" w:cs="Arial"/>
          <w:b/>
          <w:sz w:val="24"/>
          <w:szCs w:val="24"/>
          <w:u w:val="single"/>
        </w:rPr>
        <w:t>MOCIONES</w:t>
      </w:r>
      <w:r w:rsidR="00581A75">
        <w:rPr>
          <w:rFonts w:ascii="Arial" w:hAnsi="Arial" w:cs="Arial"/>
          <w:b/>
          <w:sz w:val="24"/>
          <w:szCs w:val="24"/>
          <w:u w:val="single"/>
        </w:rPr>
        <w:t xml:space="preserve"> </w:t>
      </w:r>
      <w:r w:rsidR="006E69D3">
        <w:rPr>
          <w:rFonts w:ascii="Arial" w:hAnsi="Arial" w:cs="Arial"/>
          <w:b/>
          <w:sz w:val="24"/>
          <w:szCs w:val="24"/>
          <w:u w:val="single"/>
        </w:rPr>
        <w:t xml:space="preserve">DEL EMPRESARIO </w:t>
      </w:r>
      <w:r w:rsidR="00104717" w:rsidRPr="0066370F">
        <w:rPr>
          <w:rFonts w:ascii="Arial" w:hAnsi="Arial" w:cs="Arial"/>
          <w:b/>
          <w:sz w:val="24"/>
          <w:szCs w:val="24"/>
          <w:u w:val="single"/>
        </w:rPr>
        <w:t xml:space="preserve">FRENTE A LA </w:t>
      </w:r>
      <w:r w:rsidR="006E69D3">
        <w:rPr>
          <w:rFonts w:ascii="Arial" w:hAnsi="Arial" w:cs="Arial"/>
          <w:b/>
          <w:sz w:val="24"/>
          <w:szCs w:val="24"/>
          <w:u w:val="single"/>
        </w:rPr>
        <w:t>INSOLVENCIA</w:t>
      </w:r>
      <w:r>
        <w:rPr>
          <w:rFonts w:ascii="Arial" w:hAnsi="Arial" w:cs="Arial"/>
          <w:b/>
          <w:sz w:val="24"/>
          <w:szCs w:val="24"/>
          <w:u w:val="single"/>
        </w:rPr>
        <w:t>”</w:t>
      </w:r>
      <w:r w:rsidR="00104717" w:rsidRPr="0066370F">
        <w:rPr>
          <w:rFonts w:ascii="Arial" w:hAnsi="Arial" w:cs="Arial"/>
          <w:b/>
          <w:sz w:val="24"/>
          <w:szCs w:val="24"/>
          <w:u w:val="single"/>
        </w:rPr>
        <w:t>.</w:t>
      </w:r>
    </w:p>
    <w:p w:rsidR="00AB17E1" w:rsidRPr="002141E8" w:rsidRDefault="002141E8" w:rsidP="008901FB">
      <w:pPr>
        <w:spacing w:line="240" w:lineRule="auto"/>
        <w:rPr>
          <w:rFonts w:ascii="Arial" w:hAnsi="Arial" w:cs="Arial"/>
          <w:b/>
          <w:sz w:val="24"/>
          <w:szCs w:val="24"/>
        </w:rPr>
      </w:pPr>
      <w:r w:rsidRPr="002141E8">
        <w:rPr>
          <w:rFonts w:ascii="Arial" w:hAnsi="Arial" w:cs="Arial"/>
          <w:b/>
          <w:sz w:val="24"/>
          <w:szCs w:val="24"/>
        </w:rPr>
        <w:t>Por Eduardo M. Favier Dubois (pater) y Eduardo M. Favier Dubois (h)</w:t>
      </w:r>
    </w:p>
    <w:p w:rsidR="00AB17E1" w:rsidRPr="002141E8" w:rsidRDefault="002141E8" w:rsidP="008901FB">
      <w:pPr>
        <w:spacing w:after="0" w:line="240" w:lineRule="auto"/>
        <w:jc w:val="both"/>
        <w:rPr>
          <w:rFonts w:ascii="Arial" w:hAnsi="Arial" w:cs="Arial"/>
          <w:i/>
          <w:sz w:val="24"/>
          <w:szCs w:val="24"/>
        </w:rPr>
      </w:pPr>
      <w:r>
        <w:rPr>
          <w:rFonts w:ascii="Arial" w:hAnsi="Arial" w:cs="Arial"/>
          <w:i/>
          <w:sz w:val="24"/>
          <w:szCs w:val="24"/>
        </w:rPr>
        <w:t>(</w:t>
      </w:r>
      <w:r w:rsidR="00AB17E1" w:rsidRPr="002141E8">
        <w:rPr>
          <w:rFonts w:ascii="Arial" w:hAnsi="Arial" w:cs="Arial"/>
          <w:i/>
          <w:sz w:val="24"/>
          <w:szCs w:val="24"/>
        </w:rPr>
        <w:t>Abstract:</w:t>
      </w:r>
    </w:p>
    <w:p w:rsidR="00C538CC" w:rsidRDefault="00AB17E1" w:rsidP="008901FB">
      <w:pPr>
        <w:spacing w:after="0" w:line="240" w:lineRule="auto"/>
        <w:jc w:val="both"/>
        <w:rPr>
          <w:rFonts w:ascii="Arial" w:hAnsi="Arial" w:cs="Arial"/>
          <w:i/>
          <w:sz w:val="24"/>
          <w:szCs w:val="24"/>
        </w:rPr>
      </w:pPr>
      <w:r w:rsidRPr="002141E8">
        <w:rPr>
          <w:rFonts w:ascii="Arial" w:hAnsi="Arial" w:cs="Arial"/>
          <w:i/>
          <w:sz w:val="24"/>
          <w:szCs w:val="24"/>
        </w:rPr>
        <w:t>Este trabajo destaca la importancia de las emociones sobre las decisiones que debe adoptar el empresario cuando</w:t>
      </w:r>
      <w:r w:rsidR="00CA397C">
        <w:rPr>
          <w:rFonts w:ascii="Arial" w:hAnsi="Arial" w:cs="Arial"/>
          <w:i/>
          <w:sz w:val="24"/>
          <w:szCs w:val="24"/>
        </w:rPr>
        <w:t xml:space="preserve"> su empresa</w:t>
      </w:r>
      <w:r w:rsidRPr="002141E8">
        <w:rPr>
          <w:rFonts w:ascii="Arial" w:hAnsi="Arial" w:cs="Arial"/>
          <w:i/>
          <w:sz w:val="24"/>
          <w:szCs w:val="24"/>
        </w:rPr>
        <w:t xml:space="preserve"> enfrenta una crisis que l</w:t>
      </w:r>
      <w:r w:rsidR="00CA397C">
        <w:rPr>
          <w:rFonts w:ascii="Arial" w:hAnsi="Arial" w:cs="Arial"/>
          <w:i/>
          <w:sz w:val="24"/>
          <w:szCs w:val="24"/>
        </w:rPr>
        <w:t>a</w:t>
      </w:r>
      <w:r w:rsidRPr="002141E8">
        <w:rPr>
          <w:rFonts w:ascii="Arial" w:hAnsi="Arial" w:cs="Arial"/>
          <w:i/>
          <w:sz w:val="24"/>
          <w:szCs w:val="24"/>
        </w:rPr>
        <w:t xml:space="preserve"> puede llevar a la insolvencia</w:t>
      </w:r>
      <w:r w:rsidR="00C538CC">
        <w:rPr>
          <w:rFonts w:ascii="Arial" w:hAnsi="Arial" w:cs="Arial"/>
          <w:i/>
          <w:sz w:val="24"/>
          <w:szCs w:val="24"/>
        </w:rPr>
        <w:t>, proponiendo a los asesores concursales que atiendan a la contención emocional del cliente para lo cual brindan pautas nacidas de su experiencia.)</w:t>
      </w:r>
    </w:p>
    <w:p w:rsidR="00AB17E1" w:rsidRDefault="00AB17E1" w:rsidP="008901FB">
      <w:pPr>
        <w:spacing w:line="240" w:lineRule="auto"/>
        <w:rPr>
          <w:rFonts w:ascii="Arial" w:hAnsi="Arial" w:cs="Arial"/>
          <w:sz w:val="24"/>
          <w:szCs w:val="24"/>
        </w:rPr>
      </w:pPr>
    </w:p>
    <w:p w:rsidR="007D2715" w:rsidRDefault="005D3268" w:rsidP="008901FB">
      <w:pPr>
        <w:spacing w:line="240" w:lineRule="auto"/>
        <w:rPr>
          <w:rFonts w:ascii="Arial" w:hAnsi="Arial" w:cs="Arial"/>
          <w:sz w:val="24"/>
          <w:szCs w:val="24"/>
        </w:rPr>
      </w:pPr>
      <w:r w:rsidRPr="002851CC">
        <w:rPr>
          <w:rFonts w:ascii="Arial" w:hAnsi="Arial" w:cs="Arial"/>
          <w:sz w:val="24"/>
          <w:szCs w:val="24"/>
        </w:rPr>
        <w:t>1.-</w:t>
      </w:r>
      <w:r w:rsidR="007D2715">
        <w:rPr>
          <w:rFonts w:ascii="Arial" w:hAnsi="Arial" w:cs="Arial"/>
          <w:sz w:val="24"/>
          <w:szCs w:val="24"/>
        </w:rPr>
        <w:t>INTRODUCCIÓN.</w:t>
      </w:r>
    </w:p>
    <w:p w:rsidR="006E69D3" w:rsidRDefault="006E69D3" w:rsidP="008901FB">
      <w:pPr>
        <w:spacing w:after="0" w:line="240" w:lineRule="auto"/>
        <w:jc w:val="both"/>
        <w:rPr>
          <w:rFonts w:ascii="Arial" w:hAnsi="Arial" w:cs="Arial"/>
          <w:sz w:val="24"/>
          <w:szCs w:val="24"/>
        </w:rPr>
      </w:pPr>
      <w:r>
        <w:rPr>
          <w:rFonts w:ascii="Arial" w:hAnsi="Arial" w:cs="Arial"/>
          <w:sz w:val="24"/>
          <w:szCs w:val="24"/>
        </w:rPr>
        <w:t xml:space="preserve">El propósito de este trabajo es el de incursionar en una temática tan constante en la práctica concursal como ignorada en las </w:t>
      </w:r>
      <w:r w:rsidR="00232E7A">
        <w:rPr>
          <w:rFonts w:ascii="Arial" w:hAnsi="Arial" w:cs="Arial"/>
          <w:sz w:val="24"/>
          <w:szCs w:val="24"/>
        </w:rPr>
        <w:t xml:space="preserve">investigaciones y </w:t>
      </w:r>
      <w:r>
        <w:rPr>
          <w:rFonts w:ascii="Arial" w:hAnsi="Arial" w:cs="Arial"/>
          <w:sz w:val="24"/>
          <w:szCs w:val="24"/>
        </w:rPr>
        <w:t xml:space="preserve">publicaciones </w:t>
      </w:r>
      <w:r w:rsidR="00232E7A">
        <w:rPr>
          <w:rFonts w:ascii="Arial" w:hAnsi="Arial" w:cs="Arial"/>
          <w:sz w:val="24"/>
          <w:szCs w:val="24"/>
        </w:rPr>
        <w:t>técnicas</w:t>
      </w:r>
      <w:r>
        <w:rPr>
          <w:rFonts w:ascii="Arial" w:hAnsi="Arial" w:cs="Arial"/>
          <w:sz w:val="24"/>
          <w:szCs w:val="24"/>
        </w:rPr>
        <w:t>, y que consideramos fundamental para el trabajo de los abogados y contadores que asesoran a empresarios en crisis: las emociones del empresario en crisis y su influencia sobre las decisiones que debe adoptar.</w:t>
      </w:r>
    </w:p>
    <w:p w:rsidR="007D2715" w:rsidRDefault="0060606E" w:rsidP="008901FB">
      <w:pPr>
        <w:spacing w:after="0" w:line="240" w:lineRule="auto"/>
        <w:jc w:val="both"/>
        <w:rPr>
          <w:rFonts w:ascii="Arial" w:hAnsi="Arial" w:cs="Arial"/>
          <w:sz w:val="24"/>
          <w:szCs w:val="24"/>
        </w:rPr>
      </w:pPr>
      <w:r>
        <w:rPr>
          <w:rFonts w:ascii="Arial" w:hAnsi="Arial" w:cs="Arial"/>
          <w:sz w:val="24"/>
          <w:szCs w:val="24"/>
        </w:rPr>
        <w:t>¿</w:t>
      </w:r>
      <w:r w:rsidR="00B53CE4">
        <w:rPr>
          <w:rFonts w:ascii="Arial" w:hAnsi="Arial" w:cs="Arial"/>
          <w:sz w:val="24"/>
          <w:szCs w:val="24"/>
        </w:rPr>
        <w:t>Qué pasa por la cabeza de un empresario</w:t>
      </w:r>
      <w:r w:rsidR="00D75B05">
        <w:rPr>
          <w:rStyle w:val="Refdenotaalpie"/>
          <w:rFonts w:ascii="Arial" w:hAnsi="Arial" w:cs="Arial"/>
          <w:sz w:val="24"/>
          <w:szCs w:val="24"/>
        </w:rPr>
        <w:footnoteReference w:id="1"/>
      </w:r>
      <w:r w:rsidR="00B53CE4">
        <w:rPr>
          <w:rFonts w:ascii="Arial" w:hAnsi="Arial" w:cs="Arial"/>
          <w:sz w:val="24"/>
          <w:szCs w:val="24"/>
        </w:rPr>
        <w:t xml:space="preserve"> cuando su empresa</w:t>
      </w:r>
      <w:r w:rsidR="00D75B05">
        <w:rPr>
          <w:rStyle w:val="Refdenotaalpie"/>
          <w:rFonts w:ascii="Arial" w:hAnsi="Arial" w:cs="Arial"/>
          <w:sz w:val="24"/>
          <w:szCs w:val="24"/>
        </w:rPr>
        <w:footnoteReference w:id="2"/>
      </w:r>
      <w:r w:rsidR="00B53CE4">
        <w:rPr>
          <w:rFonts w:ascii="Arial" w:hAnsi="Arial" w:cs="Arial"/>
          <w:sz w:val="24"/>
          <w:szCs w:val="24"/>
        </w:rPr>
        <w:t xml:space="preserve"> está en un grave </w:t>
      </w:r>
      <w:r>
        <w:rPr>
          <w:rFonts w:ascii="Arial" w:hAnsi="Arial" w:cs="Arial"/>
          <w:sz w:val="24"/>
          <w:szCs w:val="24"/>
        </w:rPr>
        <w:t>desequilibrio financiero</w:t>
      </w:r>
      <w:r w:rsidR="00AB17E1">
        <w:rPr>
          <w:rFonts w:ascii="Arial" w:hAnsi="Arial" w:cs="Arial"/>
          <w:sz w:val="24"/>
          <w:szCs w:val="24"/>
        </w:rPr>
        <w:t xml:space="preserve"> que la puede llevar a la insolvencia</w:t>
      </w:r>
      <w:r>
        <w:rPr>
          <w:rFonts w:ascii="Arial" w:hAnsi="Arial" w:cs="Arial"/>
          <w:sz w:val="24"/>
          <w:szCs w:val="24"/>
        </w:rPr>
        <w:t>?</w:t>
      </w:r>
      <w:r w:rsidR="00B53CE4">
        <w:rPr>
          <w:rFonts w:ascii="Arial" w:hAnsi="Arial" w:cs="Arial"/>
          <w:sz w:val="24"/>
          <w:szCs w:val="24"/>
        </w:rPr>
        <w:t xml:space="preserve"> </w:t>
      </w:r>
      <w:r>
        <w:rPr>
          <w:rFonts w:ascii="Arial" w:hAnsi="Arial" w:cs="Arial"/>
          <w:sz w:val="24"/>
          <w:szCs w:val="24"/>
        </w:rPr>
        <w:t>¿</w:t>
      </w:r>
      <w:r w:rsidR="00B53CE4">
        <w:rPr>
          <w:rFonts w:ascii="Arial" w:hAnsi="Arial" w:cs="Arial"/>
          <w:sz w:val="24"/>
          <w:szCs w:val="24"/>
        </w:rPr>
        <w:t>C</w:t>
      </w:r>
      <w:r>
        <w:rPr>
          <w:rFonts w:ascii="Arial" w:hAnsi="Arial" w:cs="Arial"/>
          <w:sz w:val="24"/>
          <w:szCs w:val="24"/>
        </w:rPr>
        <w:t>ó</w:t>
      </w:r>
      <w:r w:rsidR="00B53CE4">
        <w:rPr>
          <w:rFonts w:ascii="Arial" w:hAnsi="Arial" w:cs="Arial"/>
          <w:sz w:val="24"/>
          <w:szCs w:val="24"/>
        </w:rPr>
        <w:t>mo reacciona</w:t>
      </w:r>
      <w:r>
        <w:rPr>
          <w:rFonts w:ascii="Arial" w:hAnsi="Arial" w:cs="Arial"/>
          <w:sz w:val="24"/>
          <w:szCs w:val="24"/>
        </w:rPr>
        <w:t>?</w:t>
      </w:r>
      <w:r w:rsidR="00B53CE4">
        <w:rPr>
          <w:rFonts w:ascii="Arial" w:hAnsi="Arial" w:cs="Arial"/>
          <w:sz w:val="24"/>
          <w:szCs w:val="24"/>
        </w:rPr>
        <w:t xml:space="preserve"> </w:t>
      </w:r>
      <w:r>
        <w:rPr>
          <w:rFonts w:ascii="Arial" w:hAnsi="Arial" w:cs="Arial"/>
          <w:sz w:val="24"/>
          <w:szCs w:val="24"/>
        </w:rPr>
        <w:t>¿</w:t>
      </w:r>
      <w:r w:rsidR="00B53CE4">
        <w:rPr>
          <w:rFonts w:ascii="Arial" w:hAnsi="Arial" w:cs="Arial"/>
          <w:sz w:val="24"/>
          <w:szCs w:val="24"/>
        </w:rPr>
        <w:t>Qué piensa, más adelante, cuando descubre que pese a su</w:t>
      </w:r>
      <w:r>
        <w:rPr>
          <w:rFonts w:ascii="Arial" w:hAnsi="Arial" w:cs="Arial"/>
          <w:sz w:val="24"/>
          <w:szCs w:val="24"/>
        </w:rPr>
        <w:t xml:space="preserve">s expectativas y </w:t>
      </w:r>
      <w:r w:rsidR="00B53CE4">
        <w:rPr>
          <w:rFonts w:ascii="Arial" w:hAnsi="Arial" w:cs="Arial"/>
          <w:sz w:val="24"/>
          <w:szCs w:val="24"/>
        </w:rPr>
        <w:t>esfuerzo</w:t>
      </w:r>
      <w:r>
        <w:rPr>
          <w:rFonts w:ascii="Arial" w:hAnsi="Arial" w:cs="Arial"/>
          <w:sz w:val="24"/>
          <w:szCs w:val="24"/>
        </w:rPr>
        <w:t>s</w:t>
      </w:r>
      <w:r w:rsidR="00B53CE4">
        <w:rPr>
          <w:rFonts w:ascii="Arial" w:hAnsi="Arial" w:cs="Arial"/>
          <w:sz w:val="24"/>
          <w:szCs w:val="24"/>
        </w:rPr>
        <w:t xml:space="preserve"> la </w:t>
      </w:r>
      <w:r>
        <w:rPr>
          <w:rFonts w:ascii="Arial" w:hAnsi="Arial" w:cs="Arial"/>
          <w:sz w:val="24"/>
          <w:szCs w:val="24"/>
        </w:rPr>
        <w:t>crisis</w:t>
      </w:r>
      <w:r w:rsidR="00B53CE4">
        <w:rPr>
          <w:rFonts w:ascii="Arial" w:hAnsi="Arial" w:cs="Arial"/>
          <w:sz w:val="24"/>
          <w:szCs w:val="24"/>
        </w:rPr>
        <w:t xml:space="preserve"> es terminal</w:t>
      </w:r>
      <w:r w:rsidR="00AB17E1">
        <w:rPr>
          <w:rFonts w:ascii="Arial" w:hAnsi="Arial" w:cs="Arial"/>
          <w:sz w:val="24"/>
          <w:szCs w:val="24"/>
        </w:rPr>
        <w:t xml:space="preserve"> y la empresa está en cesación de pagos</w:t>
      </w:r>
      <w:r>
        <w:rPr>
          <w:rFonts w:ascii="Arial" w:hAnsi="Arial" w:cs="Arial"/>
          <w:sz w:val="24"/>
          <w:szCs w:val="24"/>
        </w:rPr>
        <w:t>?</w:t>
      </w:r>
      <w:r w:rsidR="00B53CE4">
        <w:rPr>
          <w:rFonts w:ascii="Arial" w:hAnsi="Arial" w:cs="Arial"/>
          <w:sz w:val="24"/>
          <w:szCs w:val="24"/>
        </w:rPr>
        <w:t xml:space="preserve"> </w:t>
      </w:r>
      <w:r>
        <w:rPr>
          <w:rFonts w:ascii="Arial" w:hAnsi="Arial" w:cs="Arial"/>
          <w:sz w:val="24"/>
          <w:szCs w:val="24"/>
        </w:rPr>
        <w:t>¿</w:t>
      </w:r>
      <w:r w:rsidR="00B53CE4">
        <w:rPr>
          <w:rFonts w:ascii="Arial" w:hAnsi="Arial" w:cs="Arial"/>
          <w:sz w:val="24"/>
          <w:szCs w:val="24"/>
        </w:rPr>
        <w:t>C</w:t>
      </w:r>
      <w:r w:rsidR="00C538CC">
        <w:rPr>
          <w:rFonts w:ascii="Arial" w:hAnsi="Arial" w:cs="Arial"/>
          <w:sz w:val="24"/>
          <w:szCs w:val="24"/>
        </w:rPr>
        <w:t>ómo influye ello sobre</w:t>
      </w:r>
      <w:r w:rsidR="00B53CE4">
        <w:rPr>
          <w:rFonts w:ascii="Arial" w:hAnsi="Arial" w:cs="Arial"/>
          <w:sz w:val="24"/>
          <w:szCs w:val="24"/>
        </w:rPr>
        <w:t xml:space="preserve"> las decisiones administrativas </w:t>
      </w:r>
      <w:r>
        <w:rPr>
          <w:rFonts w:ascii="Arial" w:hAnsi="Arial" w:cs="Arial"/>
          <w:sz w:val="24"/>
          <w:szCs w:val="24"/>
        </w:rPr>
        <w:t>y/o</w:t>
      </w:r>
      <w:r w:rsidR="00B53CE4">
        <w:rPr>
          <w:rFonts w:ascii="Arial" w:hAnsi="Arial" w:cs="Arial"/>
          <w:sz w:val="24"/>
          <w:szCs w:val="24"/>
        </w:rPr>
        <w:t xml:space="preserve"> legales que debería</w:t>
      </w:r>
      <w:r w:rsidR="002141E8">
        <w:rPr>
          <w:rFonts w:ascii="Arial" w:hAnsi="Arial" w:cs="Arial"/>
          <w:sz w:val="24"/>
          <w:szCs w:val="24"/>
        </w:rPr>
        <w:t>n adoptarse</w:t>
      </w:r>
      <w:r w:rsidR="00B53CE4">
        <w:rPr>
          <w:rFonts w:ascii="Arial" w:hAnsi="Arial" w:cs="Arial"/>
          <w:sz w:val="24"/>
          <w:szCs w:val="24"/>
        </w:rPr>
        <w:t xml:space="preserve"> en cada caso para revertir la situación, intentar recuperar la empresa, reducir los daños o preservar su patrimonio personal y familiar</w:t>
      </w:r>
      <w:r>
        <w:rPr>
          <w:rFonts w:ascii="Arial" w:hAnsi="Arial" w:cs="Arial"/>
          <w:sz w:val="24"/>
          <w:szCs w:val="24"/>
        </w:rPr>
        <w:t>?</w:t>
      </w:r>
    </w:p>
    <w:p w:rsidR="00C538CC" w:rsidRDefault="00B53CE4" w:rsidP="008901FB">
      <w:pPr>
        <w:spacing w:after="0" w:line="240" w:lineRule="auto"/>
        <w:jc w:val="both"/>
        <w:rPr>
          <w:rFonts w:ascii="Arial" w:hAnsi="Arial" w:cs="Arial"/>
          <w:sz w:val="24"/>
          <w:szCs w:val="24"/>
        </w:rPr>
      </w:pPr>
      <w:r>
        <w:rPr>
          <w:rFonts w:ascii="Arial" w:hAnsi="Arial" w:cs="Arial"/>
          <w:sz w:val="24"/>
          <w:szCs w:val="24"/>
        </w:rPr>
        <w:t>Entendemos que todos estos pensamientos y decisiones están influenciados por un especial estado emocional que, en muchos casos, impide dar los pasos adecuados</w:t>
      </w:r>
      <w:r w:rsidR="00AB17E1">
        <w:rPr>
          <w:rFonts w:ascii="Arial" w:hAnsi="Arial" w:cs="Arial"/>
          <w:sz w:val="24"/>
          <w:szCs w:val="24"/>
        </w:rPr>
        <w:t>,</w:t>
      </w:r>
      <w:r>
        <w:rPr>
          <w:rFonts w:ascii="Arial" w:hAnsi="Arial" w:cs="Arial"/>
          <w:sz w:val="24"/>
          <w:szCs w:val="24"/>
        </w:rPr>
        <w:t xml:space="preserve"> o los demora</w:t>
      </w:r>
      <w:r w:rsidR="00382D8F">
        <w:rPr>
          <w:rFonts w:ascii="Arial" w:hAnsi="Arial" w:cs="Arial"/>
          <w:sz w:val="24"/>
          <w:szCs w:val="24"/>
        </w:rPr>
        <w:t>n</w:t>
      </w:r>
      <w:r w:rsidR="002141E8">
        <w:rPr>
          <w:rFonts w:ascii="Arial" w:hAnsi="Arial" w:cs="Arial"/>
          <w:sz w:val="24"/>
          <w:szCs w:val="24"/>
        </w:rPr>
        <w:t xml:space="preserve"> innecesariamente</w:t>
      </w:r>
      <w:r w:rsidR="00AB17E1">
        <w:rPr>
          <w:rFonts w:ascii="Arial" w:hAnsi="Arial" w:cs="Arial"/>
          <w:sz w:val="24"/>
          <w:szCs w:val="24"/>
        </w:rPr>
        <w:t>,</w:t>
      </w:r>
      <w:r>
        <w:rPr>
          <w:rFonts w:ascii="Arial" w:hAnsi="Arial" w:cs="Arial"/>
          <w:sz w:val="24"/>
          <w:szCs w:val="24"/>
        </w:rPr>
        <w:t xml:space="preserve"> agravando la situación</w:t>
      </w:r>
      <w:r w:rsidR="00AB17E1">
        <w:rPr>
          <w:rFonts w:ascii="Arial" w:hAnsi="Arial" w:cs="Arial"/>
          <w:sz w:val="24"/>
          <w:szCs w:val="24"/>
        </w:rPr>
        <w:t xml:space="preserve"> o conduciendo irremediablemente </w:t>
      </w:r>
      <w:r w:rsidR="002141E8">
        <w:rPr>
          <w:rFonts w:ascii="Arial" w:hAnsi="Arial" w:cs="Arial"/>
          <w:sz w:val="24"/>
          <w:szCs w:val="24"/>
        </w:rPr>
        <w:t xml:space="preserve">a </w:t>
      </w:r>
      <w:r w:rsidR="00AB17E1">
        <w:rPr>
          <w:rFonts w:ascii="Arial" w:hAnsi="Arial" w:cs="Arial"/>
          <w:sz w:val="24"/>
          <w:szCs w:val="24"/>
        </w:rPr>
        <w:t xml:space="preserve">la </w:t>
      </w:r>
      <w:r w:rsidR="002141E8">
        <w:rPr>
          <w:rFonts w:ascii="Arial" w:hAnsi="Arial" w:cs="Arial"/>
          <w:sz w:val="24"/>
          <w:szCs w:val="24"/>
        </w:rPr>
        <w:t>empresa hacia la</w:t>
      </w:r>
      <w:r w:rsidR="00AB17E1">
        <w:rPr>
          <w:rFonts w:ascii="Arial" w:hAnsi="Arial" w:cs="Arial"/>
          <w:sz w:val="24"/>
          <w:szCs w:val="24"/>
        </w:rPr>
        <w:t xml:space="preserve"> quiebra</w:t>
      </w:r>
      <w:r>
        <w:rPr>
          <w:rFonts w:ascii="Arial" w:hAnsi="Arial" w:cs="Arial"/>
          <w:sz w:val="24"/>
          <w:szCs w:val="24"/>
        </w:rPr>
        <w:t xml:space="preserve">. </w:t>
      </w:r>
    </w:p>
    <w:p w:rsidR="006E69D3" w:rsidRDefault="00B53CE4" w:rsidP="008901FB">
      <w:pPr>
        <w:spacing w:after="0" w:line="240" w:lineRule="auto"/>
        <w:jc w:val="both"/>
        <w:rPr>
          <w:rFonts w:ascii="Arial" w:hAnsi="Arial" w:cs="Arial"/>
          <w:sz w:val="24"/>
          <w:szCs w:val="24"/>
        </w:rPr>
      </w:pPr>
      <w:r>
        <w:rPr>
          <w:rFonts w:ascii="Arial" w:hAnsi="Arial" w:cs="Arial"/>
          <w:sz w:val="24"/>
          <w:szCs w:val="24"/>
        </w:rPr>
        <w:t xml:space="preserve">Además, </w:t>
      </w:r>
      <w:r w:rsidR="0060606E">
        <w:rPr>
          <w:rFonts w:ascii="Arial" w:hAnsi="Arial" w:cs="Arial"/>
          <w:sz w:val="24"/>
          <w:szCs w:val="24"/>
        </w:rPr>
        <w:t xml:space="preserve">sabemos </w:t>
      </w:r>
      <w:r>
        <w:rPr>
          <w:rFonts w:ascii="Arial" w:hAnsi="Arial" w:cs="Arial"/>
          <w:sz w:val="24"/>
          <w:szCs w:val="24"/>
        </w:rPr>
        <w:t xml:space="preserve">que el empresario </w:t>
      </w:r>
      <w:r w:rsidR="0060606E">
        <w:rPr>
          <w:rFonts w:ascii="Arial" w:hAnsi="Arial" w:cs="Arial"/>
          <w:sz w:val="24"/>
          <w:szCs w:val="24"/>
        </w:rPr>
        <w:t>padece un gran sufrimiento espiritual</w:t>
      </w:r>
      <w:r w:rsidR="00382D8F">
        <w:rPr>
          <w:rFonts w:ascii="Arial" w:hAnsi="Arial" w:cs="Arial"/>
          <w:sz w:val="24"/>
          <w:szCs w:val="24"/>
        </w:rPr>
        <w:t xml:space="preserve"> que debe ser computado</w:t>
      </w:r>
      <w:r w:rsidR="006E69D3">
        <w:rPr>
          <w:rFonts w:ascii="Arial" w:hAnsi="Arial" w:cs="Arial"/>
          <w:sz w:val="24"/>
          <w:szCs w:val="24"/>
        </w:rPr>
        <w:t>.</w:t>
      </w:r>
    </w:p>
    <w:p w:rsidR="00B53CE4" w:rsidRDefault="00AB17E1" w:rsidP="008901FB">
      <w:pPr>
        <w:spacing w:after="0" w:line="240" w:lineRule="auto"/>
        <w:jc w:val="both"/>
        <w:rPr>
          <w:rFonts w:ascii="Arial" w:hAnsi="Arial" w:cs="Arial"/>
          <w:sz w:val="24"/>
          <w:szCs w:val="24"/>
        </w:rPr>
      </w:pPr>
      <w:r>
        <w:rPr>
          <w:rFonts w:ascii="Arial" w:hAnsi="Arial" w:cs="Arial"/>
          <w:sz w:val="24"/>
          <w:szCs w:val="24"/>
        </w:rPr>
        <w:t xml:space="preserve">A nuestro juicio, </w:t>
      </w:r>
      <w:r w:rsidR="006E69D3">
        <w:rPr>
          <w:rFonts w:ascii="Arial" w:hAnsi="Arial" w:cs="Arial"/>
          <w:sz w:val="24"/>
          <w:szCs w:val="24"/>
        </w:rPr>
        <w:t>todas estas realidades</w:t>
      </w:r>
      <w:r w:rsidR="00382D8F">
        <w:rPr>
          <w:rFonts w:ascii="Arial" w:hAnsi="Arial" w:cs="Arial"/>
          <w:sz w:val="24"/>
          <w:szCs w:val="24"/>
        </w:rPr>
        <w:t>, que se exponen en los siguientes capítulos,</w:t>
      </w:r>
      <w:r w:rsidR="006E69D3">
        <w:rPr>
          <w:rFonts w:ascii="Arial" w:hAnsi="Arial" w:cs="Arial"/>
          <w:sz w:val="24"/>
          <w:szCs w:val="24"/>
        </w:rPr>
        <w:t xml:space="preserve"> deben ser consideradas por quienes asumen la tarea de asesorar a una empresa en crisis a efectos de </w:t>
      </w:r>
      <w:r>
        <w:rPr>
          <w:rFonts w:ascii="Arial" w:hAnsi="Arial" w:cs="Arial"/>
          <w:sz w:val="24"/>
          <w:szCs w:val="24"/>
        </w:rPr>
        <w:t>ayudar al empresario y posibilitar la recuperación de aquella</w:t>
      </w:r>
      <w:r w:rsidR="0060606E">
        <w:rPr>
          <w:rFonts w:ascii="Arial" w:hAnsi="Arial" w:cs="Arial"/>
          <w:sz w:val="24"/>
          <w:szCs w:val="24"/>
        </w:rPr>
        <w:t>.</w:t>
      </w:r>
    </w:p>
    <w:p w:rsidR="002141E8" w:rsidRDefault="002141E8" w:rsidP="008901FB">
      <w:pPr>
        <w:spacing w:line="240" w:lineRule="auto"/>
        <w:rPr>
          <w:rFonts w:ascii="Arial" w:hAnsi="Arial" w:cs="Arial"/>
          <w:sz w:val="24"/>
          <w:szCs w:val="24"/>
        </w:rPr>
      </w:pPr>
    </w:p>
    <w:p w:rsidR="00A539D5" w:rsidRDefault="00804AB2" w:rsidP="008901FB">
      <w:pPr>
        <w:spacing w:after="0" w:line="240" w:lineRule="auto"/>
        <w:rPr>
          <w:rFonts w:ascii="Arial" w:hAnsi="Arial" w:cs="Arial"/>
          <w:sz w:val="24"/>
          <w:szCs w:val="24"/>
        </w:rPr>
      </w:pPr>
      <w:r>
        <w:rPr>
          <w:rFonts w:ascii="Arial" w:hAnsi="Arial" w:cs="Arial"/>
          <w:sz w:val="24"/>
          <w:szCs w:val="24"/>
        </w:rPr>
        <w:t>2.</w:t>
      </w:r>
      <w:r w:rsidR="005D3268" w:rsidRPr="002851CC">
        <w:rPr>
          <w:rFonts w:ascii="Arial" w:hAnsi="Arial" w:cs="Arial"/>
          <w:sz w:val="24"/>
          <w:szCs w:val="24"/>
        </w:rPr>
        <w:t>-LA</w:t>
      </w:r>
      <w:r w:rsidR="00A539D5">
        <w:rPr>
          <w:rFonts w:ascii="Arial" w:hAnsi="Arial" w:cs="Arial"/>
          <w:sz w:val="24"/>
          <w:szCs w:val="24"/>
        </w:rPr>
        <w:t xml:space="preserve">S REACCIONES DEL EMPRESARIO </w:t>
      </w:r>
      <w:r w:rsidR="009C748A">
        <w:rPr>
          <w:rFonts w:ascii="Arial" w:hAnsi="Arial" w:cs="Arial"/>
          <w:sz w:val="24"/>
          <w:szCs w:val="24"/>
        </w:rPr>
        <w:t>EN EL CAMINO DE LA INSOLVENCIA</w:t>
      </w:r>
      <w:r w:rsidR="00A539D5">
        <w:rPr>
          <w:rFonts w:ascii="Arial" w:hAnsi="Arial" w:cs="Arial"/>
          <w:sz w:val="24"/>
          <w:szCs w:val="24"/>
        </w:rPr>
        <w:t>.</w:t>
      </w:r>
    </w:p>
    <w:p w:rsidR="009C748A" w:rsidRDefault="009C748A" w:rsidP="009C748A">
      <w:pPr>
        <w:spacing w:after="0" w:line="240" w:lineRule="auto"/>
        <w:jc w:val="both"/>
        <w:textAlignment w:val="baseline"/>
        <w:rPr>
          <w:rFonts w:ascii="Arial" w:eastAsiaTheme="minorEastAsia" w:hAnsi="Arial" w:cs="Arial"/>
          <w:kern w:val="24"/>
          <w:sz w:val="24"/>
          <w:szCs w:val="24"/>
        </w:rPr>
      </w:pPr>
      <w:r>
        <w:rPr>
          <w:rFonts w:ascii="Arial" w:eastAsiaTheme="minorEastAsia" w:hAnsi="Arial" w:cs="Arial"/>
          <w:kern w:val="24"/>
          <w:sz w:val="24"/>
          <w:szCs w:val="24"/>
        </w:rPr>
        <w:t>2.1.-C</w:t>
      </w:r>
      <w:r w:rsidR="00CA2178">
        <w:rPr>
          <w:rFonts w:ascii="Arial" w:eastAsiaTheme="minorEastAsia" w:hAnsi="Arial" w:cs="Arial"/>
          <w:kern w:val="24"/>
          <w:sz w:val="24"/>
          <w:szCs w:val="24"/>
        </w:rPr>
        <w:t>ESACION DE PAGOS E INSOLVENCIA</w:t>
      </w:r>
      <w:r>
        <w:rPr>
          <w:rFonts w:ascii="Arial" w:eastAsiaTheme="minorEastAsia" w:hAnsi="Arial" w:cs="Arial"/>
          <w:kern w:val="24"/>
          <w:sz w:val="24"/>
          <w:szCs w:val="24"/>
        </w:rPr>
        <w:t>.</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Pr>
          <w:rFonts w:ascii="Arial" w:eastAsiaTheme="minorEastAsia" w:hAnsi="Arial" w:cs="Arial"/>
          <w:kern w:val="24"/>
          <w:sz w:val="24"/>
          <w:szCs w:val="24"/>
        </w:rPr>
        <w:lastRenderedPageBreak/>
        <w:t>La</w:t>
      </w:r>
      <w:r w:rsidRPr="009C748A">
        <w:rPr>
          <w:rFonts w:ascii="Arial" w:eastAsiaTheme="minorEastAsia" w:hAnsi="Arial" w:cs="Arial"/>
          <w:kern w:val="24"/>
          <w:sz w:val="24"/>
          <w:szCs w:val="24"/>
          <w:lang w:val="es-ES"/>
        </w:rPr>
        <w:t xml:space="preserve"> “cesación de pagos” es un concepto financiero, no patrimonial, que se define legalmente como la imposibilidad de un patrimonio de hacer frente a sus obligaciones con sus recursos regulares</w:t>
      </w:r>
      <w:r w:rsidRPr="009C748A">
        <w:rPr>
          <w:rFonts w:ascii="Arial" w:eastAsiaTheme="minorEastAsia" w:hAnsi="Arial" w:cs="Arial"/>
          <w:kern w:val="24"/>
          <w:sz w:val="24"/>
          <w:szCs w:val="24"/>
          <w:vertAlign w:val="superscript"/>
          <w:lang w:val="es-ES"/>
        </w:rPr>
        <w:footnoteReference w:id="3"/>
      </w:r>
      <w:r w:rsidRPr="009C748A">
        <w:rPr>
          <w:rFonts w:ascii="Arial" w:eastAsiaTheme="minorEastAsia" w:hAnsi="Arial" w:cs="Arial"/>
          <w:kern w:val="24"/>
          <w:sz w:val="24"/>
          <w:szCs w:val="24"/>
          <w:lang w:val="es-ES"/>
        </w:rPr>
        <w:t>.</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Se trata de un desequilibrio entre ingresos y egresos del flujo operativo (perdida del equilibrio) que puede medirse por la contabilidad de gestión</w:t>
      </w:r>
      <w:r w:rsidRPr="009C748A">
        <w:rPr>
          <w:rFonts w:ascii="Arial" w:eastAsiaTheme="minorEastAsia" w:hAnsi="Arial" w:cs="Arial"/>
          <w:kern w:val="24"/>
          <w:sz w:val="24"/>
          <w:szCs w:val="24"/>
          <w:vertAlign w:val="superscript"/>
          <w:lang w:val="es-ES"/>
        </w:rPr>
        <w:footnoteReference w:id="4"/>
      </w:r>
      <w:r w:rsidRPr="009C748A">
        <w:rPr>
          <w:rFonts w:ascii="Arial" w:eastAsiaTheme="minorEastAsia" w:hAnsi="Arial" w:cs="Arial"/>
          <w:kern w:val="24"/>
          <w:sz w:val="24"/>
          <w:szCs w:val="24"/>
          <w:lang w:val="es-ES"/>
        </w:rPr>
        <w:t xml:space="preserve"> mediante los “ratios”</w:t>
      </w:r>
      <w:r w:rsidRPr="009C748A">
        <w:rPr>
          <w:rFonts w:ascii="Arial" w:eastAsiaTheme="minorEastAsia" w:hAnsi="Arial" w:cs="Arial"/>
          <w:kern w:val="24"/>
          <w:sz w:val="24"/>
          <w:szCs w:val="24"/>
          <w:vertAlign w:val="superscript"/>
          <w:lang w:val="es-ES"/>
        </w:rPr>
        <w:footnoteReference w:id="5"/>
      </w:r>
      <w:r w:rsidRPr="009C748A">
        <w:rPr>
          <w:rFonts w:ascii="Arial" w:eastAsiaTheme="minorEastAsia" w:hAnsi="Arial" w:cs="Arial"/>
          <w:kern w:val="24"/>
          <w:sz w:val="24"/>
          <w:szCs w:val="24"/>
          <w:lang w:val="es-ES"/>
        </w:rPr>
        <w:t xml:space="preserve"> de “liquidez” propios de la contabilidad analítica</w:t>
      </w:r>
      <w:r w:rsidRPr="009C748A">
        <w:rPr>
          <w:rFonts w:ascii="Arial" w:eastAsiaTheme="minorEastAsia" w:hAnsi="Arial" w:cs="Arial"/>
          <w:kern w:val="24"/>
          <w:sz w:val="24"/>
          <w:szCs w:val="24"/>
          <w:vertAlign w:val="superscript"/>
          <w:lang w:val="es-ES"/>
        </w:rPr>
        <w:footnoteReference w:id="6"/>
      </w:r>
      <w:r w:rsidRPr="009C748A">
        <w:rPr>
          <w:rFonts w:ascii="Arial" w:eastAsiaTheme="minorEastAsia" w:hAnsi="Arial" w:cs="Arial"/>
          <w:kern w:val="24"/>
          <w:sz w:val="24"/>
          <w:szCs w:val="24"/>
          <w:lang w:val="es-ES"/>
        </w:rPr>
        <w:t>.</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Por eso, no se identifica con las “dificultades económico-financieras de carácter general”</w:t>
      </w:r>
      <w:r w:rsidRPr="009C748A">
        <w:rPr>
          <w:rFonts w:ascii="Arial" w:eastAsiaTheme="minorEastAsia" w:hAnsi="Arial" w:cs="Arial"/>
          <w:kern w:val="24"/>
          <w:sz w:val="24"/>
          <w:szCs w:val="24"/>
          <w:vertAlign w:val="superscript"/>
          <w:lang w:val="es-ES"/>
        </w:rPr>
        <w:footnoteReference w:id="7"/>
      </w:r>
      <w:r w:rsidRPr="009C748A">
        <w:rPr>
          <w:rFonts w:ascii="Arial" w:eastAsiaTheme="minorEastAsia" w:hAnsi="Arial" w:cs="Arial"/>
          <w:kern w:val="24"/>
          <w:sz w:val="24"/>
          <w:szCs w:val="24"/>
          <w:lang w:val="es-ES"/>
        </w:rPr>
        <w:t xml:space="preserve"> sino que implica un paso más allá en la cual la situación de desequilibro es permanente e irreversible.</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 xml:space="preserve">La “cesación de pagos” desde el punto de vista legal es, conceptualmente, diversa a la “insolvencia” prevista por el código civil para la acción de revocación de actos jurídicos o “pauliana” del art. 962 del código civil. </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Mientras la primera se refiere a una situación financiera de falta de recursos regulares para atender a las obligaciones exigibles, la segunda se refiere a una situación patrimonial en la cual el activo es inferior al pasivo más patrimonio neto</w:t>
      </w:r>
      <w:r w:rsidRPr="009C748A">
        <w:rPr>
          <w:rFonts w:ascii="Arial" w:eastAsiaTheme="minorEastAsia" w:hAnsi="Arial" w:cs="Arial"/>
          <w:kern w:val="24"/>
          <w:sz w:val="24"/>
          <w:szCs w:val="24"/>
          <w:vertAlign w:val="superscript"/>
          <w:lang w:val="es-ES"/>
        </w:rPr>
        <w:footnoteReference w:id="8"/>
      </w:r>
      <w:r w:rsidRPr="009C748A">
        <w:rPr>
          <w:rFonts w:ascii="Arial" w:eastAsiaTheme="minorEastAsia" w:hAnsi="Arial" w:cs="Arial"/>
          <w:kern w:val="24"/>
          <w:sz w:val="24"/>
          <w:szCs w:val="24"/>
          <w:lang w:val="es-ES"/>
        </w:rPr>
        <w:t>.</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De tal diferencia resulta que puede haber cesación de pagos sin insolvencia y que puede haber insolvencia sin cesación de pagos.</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Sin embargo, en muchos casos, cesación de pagos e insolvencia se manifiestan en forma conjunta o una lleva, con el tiempo, a la otra</w:t>
      </w:r>
      <w:r w:rsidRPr="009C748A">
        <w:rPr>
          <w:rFonts w:ascii="Arial" w:eastAsiaTheme="minorEastAsia" w:hAnsi="Arial" w:cs="Arial"/>
          <w:kern w:val="24"/>
          <w:sz w:val="24"/>
          <w:szCs w:val="24"/>
          <w:vertAlign w:val="superscript"/>
          <w:lang w:val="es-ES"/>
        </w:rPr>
        <w:footnoteReference w:id="9"/>
      </w:r>
      <w:r w:rsidRPr="009C748A">
        <w:rPr>
          <w:rFonts w:ascii="Arial" w:eastAsiaTheme="minorEastAsia" w:hAnsi="Arial" w:cs="Arial"/>
          <w:kern w:val="24"/>
          <w:sz w:val="24"/>
          <w:szCs w:val="24"/>
          <w:lang w:val="es-ES"/>
        </w:rPr>
        <w:t>.</w:t>
      </w:r>
    </w:p>
    <w:p w:rsidR="009C748A" w:rsidRPr="009C748A" w:rsidRDefault="009C748A" w:rsidP="009C748A">
      <w:pPr>
        <w:spacing w:after="0" w:line="240" w:lineRule="auto"/>
        <w:jc w:val="both"/>
        <w:textAlignment w:val="baseline"/>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 xml:space="preserve">De todos modos, en esta colaboración, en consideración a su objeto y por comodidad lingüística, utilizaremos indistintamente las palabras “crisis </w:t>
      </w:r>
      <w:r w:rsidRPr="009C748A">
        <w:rPr>
          <w:rFonts w:ascii="Arial" w:eastAsiaTheme="minorEastAsia" w:hAnsi="Arial" w:cs="Arial"/>
          <w:kern w:val="24"/>
          <w:sz w:val="24"/>
          <w:szCs w:val="24"/>
          <w:lang w:val="es-ES"/>
        </w:rPr>
        <w:lastRenderedPageBreak/>
        <w:t>empresaria”, “cesación de pagos” e “insolvencia” como sinónimos</w:t>
      </w:r>
      <w:r w:rsidRPr="009C748A">
        <w:rPr>
          <w:rFonts w:ascii="Arial" w:eastAsiaTheme="minorEastAsia" w:hAnsi="Arial" w:cs="Arial"/>
          <w:kern w:val="24"/>
          <w:sz w:val="24"/>
          <w:szCs w:val="24"/>
          <w:vertAlign w:val="superscript"/>
          <w:lang w:val="es-ES"/>
        </w:rPr>
        <w:footnoteReference w:id="10"/>
      </w:r>
      <w:r w:rsidRPr="009C748A">
        <w:rPr>
          <w:rFonts w:ascii="Arial" w:eastAsiaTheme="minorEastAsia" w:hAnsi="Arial" w:cs="Arial"/>
          <w:kern w:val="24"/>
          <w:sz w:val="24"/>
          <w:szCs w:val="24"/>
          <w:lang w:val="es-ES"/>
        </w:rPr>
        <w:t>, salvo precisión expresada.</w:t>
      </w:r>
    </w:p>
    <w:p w:rsidR="00CA2178" w:rsidRDefault="00CA2178" w:rsidP="00CA2178">
      <w:pPr>
        <w:spacing w:after="0" w:line="240" w:lineRule="auto"/>
        <w:rPr>
          <w:rFonts w:ascii="Arial" w:hAnsi="Arial" w:cs="Arial"/>
          <w:sz w:val="24"/>
          <w:szCs w:val="24"/>
        </w:rPr>
      </w:pPr>
    </w:p>
    <w:p w:rsidR="00CA2178" w:rsidRPr="00FE121C" w:rsidRDefault="00CA2178" w:rsidP="00CA2178">
      <w:pPr>
        <w:spacing w:after="0" w:line="240" w:lineRule="auto"/>
        <w:rPr>
          <w:rFonts w:ascii="Arial" w:hAnsi="Arial" w:cs="Arial"/>
          <w:sz w:val="24"/>
          <w:szCs w:val="24"/>
        </w:rPr>
      </w:pPr>
      <w:r w:rsidRPr="00FE121C">
        <w:rPr>
          <w:rFonts w:ascii="Arial" w:hAnsi="Arial" w:cs="Arial"/>
          <w:sz w:val="24"/>
          <w:szCs w:val="24"/>
        </w:rPr>
        <w:t>2.</w:t>
      </w:r>
      <w:r>
        <w:rPr>
          <w:rFonts w:ascii="Arial" w:hAnsi="Arial" w:cs="Arial"/>
          <w:sz w:val="24"/>
          <w:szCs w:val="24"/>
        </w:rPr>
        <w:t>2</w:t>
      </w:r>
      <w:r w:rsidRPr="00FE121C">
        <w:rPr>
          <w:rFonts w:ascii="Arial" w:hAnsi="Arial" w:cs="Arial"/>
          <w:sz w:val="24"/>
          <w:szCs w:val="24"/>
        </w:rPr>
        <w:t>.-LA CESACION DE PAGOS COMO EL RESULTADO DE UN PROCESO CON ETAPAS.</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Ahora bien, como regla, la cesación de pagos no es algo inmediato sino que obedece a un proceso de deterioro de la situación económico financiera.</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Asi, se pasa por distintos y sucesivos estados: crisis latente, crisis que comienza a manifestarse, crisis que avanza, crisis que se generaliza, crisis total, profunda e irreversible: la cesación de pagos</w:t>
      </w:r>
      <w:r w:rsidRPr="00FE121C">
        <w:rPr>
          <w:rFonts w:ascii="Arial" w:eastAsiaTheme="minorEastAsia" w:hAnsi="Arial" w:cs="Arial"/>
          <w:kern w:val="24"/>
          <w:sz w:val="24"/>
          <w:szCs w:val="24"/>
          <w:vertAlign w:val="superscript"/>
          <w:lang w:val="es-ES"/>
        </w:rPr>
        <w:footnoteReference w:id="11"/>
      </w:r>
      <w:r w:rsidRPr="00FE121C">
        <w:rPr>
          <w:rFonts w:ascii="Arial" w:eastAsiaTheme="minorEastAsia" w:hAnsi="Arial" w:cs="Arial"/>
          <w:kern w:val="24"/>
          <w:sz w:val="24"/>
          <w:szCs w:val="24"/>
          <w:lang w:val="es-ES"/>
        </w:rPr>
        <w:t>.</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Todos estos estados se pueden agrupar en tres etapas relevantes:</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Una primera, cuando hay dificultades y desequilibrios pero la situación todavía es reversible si se toman en tiempo y forma las medidas adecuadas (“decoctionis proximus”).</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Una segunda, cuando ya la cesación de pagos es general, irreversible y permanente y solo puede superarse a través de alguna herramienta legal de las brindadas por el ordenamiento concursal</w:t>
      </w:r>
      <w:r w:rsidRPr="00FE121C">
        <w:rPr>
          <w:rFonts w:ascii="Arial" w:eastAsiaTheme="minorEastAsia" w:hAnsi="Arial" w:cs="Arial"/>
          <w:kern w:val="24"/>
          <w:sz w:val="24"/>
          <w:szCs w:val="24"/>
          <w:vertAlign w:val="superscript"/>
          <w:lang w:val="es-ES"/>
        </w:rPr>
        <w:footnoteReference w:id="12"/>
      </w:r>
      <w:r w:rsidRPr="00FE121C">
        <w:rPr>
          <w:rFonts w:ascii="Arial" w:eastAsiaTheme="minorEastAsia" w:hAnsi="Arial" w:cs="Arial"/>
          <w:kern w:val="24"/>
          <w:sz w:val="24"/>
          <w:szCs w:val="24"/>
          <w:lang w:val="es-ES"/>
        </w:rPr>
        <w:t xml:space="preserve"> (“cessans”)</w:t>
      </w:r>
    </w:p>
    <w:p w:rsidR="00CA2178" w:rsidRPr="00FE121C" w:rsidRDefault="00CA2178" w:rsidP="00CA2178">
      <w:pPr>
        <w:spacing w:after="0" w:line="240" w:lineRule="auto"/>
        <w:textAlignment w:val="baseline"/>
        <w:rPr>
          <w:rFonts w:ascii="Arial" w:eastAsiaTheme="minorEastAsia" w:hAnsi="Arial" w:cs="Arial"/>
          <w:kern w:val="24"/>
          <w:sz w:val="24"/>
          <w:szCs w:val="24"/>
          <w:lang w:val="es-ES"/>
        </w:rPr>
      </w:pPr>
      <w:r w:rsidRPr="00FE121C">
        <w:rPr>
          <w:rFonts w:ascii="Arial" w:eastAsiaTheme="minorEastAsia" w:hAnsi="Arial" w:cs="Arial"/>
          <w:kern w:val="24"/>
          <w:sz w:val="24"/>
          <w:szCs w:val="24"/>
          <w:lang w:val="es-ES"/>
        </w:rPr>
        <w:t>Finalmente, la tercera etapa se presenta cuando la empresa cesa completamente sus actividades, sea como consecuencia de la quiebra (“decoctus”) o por otro motivo.</w:t>
      </w:r>
    </w:p>
    <w:p w:rsidR="009C748A" w:rsidRDefault="009C748A" w:rsidP="008901FB">
      <w:pPr>
        <w:spacing w:after="0" w:line="240" w:lineRule="auto"/>
        <w:rPr>
          <w:rFonts w:ascii="Arial" w:hAnsi="Arial" w:cs="Arial"/>
          <w:sz w:val="24"/>
          <w:szCs w:val="24"/>
          <w:lang w:val="es-ES"/>
        </w:rPr>
      </w:pPr>
    </w:p>
    <w:p w:rsidR="00CA2178" w:rsidRDefault="00CA2178" w:rsidP="008901FB">
      <w:pPr>
        <w:spacing w:after="0" w:line="240" w:lineRule="auto"/>
        <w:rPr>
          <w:rFonts w:ascii="Arial" w:hAnsi="Arial" w:cs="Arial"/>
          <w:sz w:val="24"/>
          <w:szCs w:val="24"/>
          <w:lang w:val="es-ES"/>
        </w:rPr>
      </w:pPr>
      <w:r>
        <w:rPr>
          <w:rFonts w:ascii="Arial" w:hAnsi="Arial" w:cs="Arial"/>
          <w:sz w:val="24"/>
          <w:szCs w:val="24"/>
          <w:lang w:val="es-ES"/>
        </w:rPr>
        <w:t>2.3.-LAS REACCIONES DEL EMPRESARIO EN LA PRIMERA ETAPA DE LA CRISIS.</w:t>
      </w:r>
    </w:p>
    <w:p w:rsidR="00E43A79" w:rsidRDefault="00E43A79" w:rsidP="008901FB">
      <w:pPr>
        <w:spacing w:after="0" w:line="240" w:lineRule="auto"/>
        <w:rPr>
          <w:rFonts w:ascii="Arial" w:hAnsi="Arial" w:cs="Arial"/>
          <w:sz w:val="24"/>
          <w:szCs w:val="24"/>
        </w:rPr>
      </w:pPr>
      <w:r>
        <w:rPr>
          <w:rFonts w:ascii="Arial" w:hAnsi="Arial" w:cs="Arial"/>
          <w:sz w:val="24"/>
          <w:szCs w:val="24"/>
        </w:rPr>
        <w:t>A veces</w:t>
      </w:r>
      <w:r w:rsidR="0008357A">
        <w:rPr>
          <w:rFonts w:ascii="Arial" w:hAnsi="Arial" w:cs="Arial"/>
          <w:sz w:val="24"/>
          <w:szCs w:val="24"/>
        </w:rPr>
        <w:t>, durante la primera etapa,</w:t>
      </w:r>
      <w:r>
        <w:rPr>
          <w:rFonts w:ascii="Arial" w:hAnsi="Arial" w:cs="Arial"/>
          <w:sz w:val="24"/>
          <w:szCs w:val="24"/>
        </w:rPr>
        <w:t xml:space="preserve"> el empresario</w:t>
      </w:r>
      <w:r w:rsidR="00EB36E7">
        <w:rPr>
          <w:rFonts w:ascii="Arial" w:hAnsi="Arial" w:cs="Arial"/>
          <w:sz w:val="24"/>
          <w:szCs w:val="24"/>
        </w:rPr>
        <w:t xml:space="preserve"> ignora,</w:t>
      </w:r>
      <w:r>
        <w:rPr>
          <w:rFonts w:ascii="Arial" w:hAnsi="Arial" w:cs="Arial"/>
          <w:sz w:val="24"/>
          <w:szCs w:val="24"/>
        </w:rPr>
        <w:t xml:space="preserve"> no reconoce o no acepta la situación y pretende seguir actuando como si no existiera</w:t>
      </w:r>
      <w:r w:rsidR="0008357A">
        <w:rPr>
          <w:rFonts w:ascii="Arial" w:hAnsi="Arial" w:cs="Arial"/>
          <w:sz w:val="24"/>
          <w:szCs w:val="24"/>
        </w:rPr>
        <w:t xml:space="preserve"> el desequilibrio</w:t>
      </w:r>
      <w:r w:rsidR="005A17BF">
        <w:rPr>
          <w:rFonts w:ascii="Arial" w:hAnsi="Arial" w:cs="Arial"/>
          <w:sz w:val="24"/>
          <w:szCs w:val="24"/>
        </w:rPr>
        <w:t>,</w:t>
      </w:r>
      <w:r>
        <w:rPr>
          <w:rFonts w:ascii="Arial" w:hAnsi="Arial" w:cs="Arial"/>
          <w:sz w:val="24"/>
          <w:szCs w:val="24"/>
        </w:rPr>
        <w:t xml:space="preserve"> con la esperanza de que las cosas se arreglen solas.</w:t>
      </w:r>
    </w:p>
    <w:p w:rsidR="00EB36E7" w:rsidRDefault="00E43A79" w:rsidP="008901FB">
      <w:pPr>
        <w:spacing w:after="0" w:line="240" w:lineRule="auto"/>
        <w:rPr>
          <w:rFonts w:ascii="Arial" w:hAnsi="Arial" w:cs="Arial"/>
          <w:sz w:val="24"/>
          <w:szCs w:val="24"/>
        </w:rPr>
      </w:pPr>
      <w:r>
        <w:rPr>
          <w:rFonts w:ascii="Arial" w:hAnsi="Arial" w:cs="Arial"/>
          <w:sz w:val="24"/>
          <w:szCs w:val="24"/>
        </w:rPr>
        <w:t xml:space="preserve">En </w:t>
      </w:r>
      <w:r w:rsidR="00C90121">
        <w:rPr>
          <w:rFonts w:ascii="Arial" w:hAnsi="Arial" w:cs="Arial"/>
          <w:sz w:val="24"/>
          <w:szCs w:val="24"/>
        </w:rPr>
        <w:t>algún caso</w:t>
      </w:r>
      <w:r>
        <w:rPr>
          <w:rFonts w:ascii="Arial" w:hAnsi="Arial" w:cs="Arial"/>
          <w:sz w:val="24"/>
          <w:szCs w:val="24"/>
        </w:rPr>
        <w:t xml:space="preserve">, el empresario </w:t>
      </w:r>
      <w:r w:rsidR="00EB36E7">
        <w:rPr>
          <w:rFonts w:ascii="Arial" w:hAnsi="Arial" w:cs="Arial"/>
          <w:sz w:val="24"/>
          <w:szCs w:val="24"/>
        </w:rPr>
        <w:t>“huye hacia adelante” con medidas que en lugar de disminuir el desequilibrio lo acelera.</w:t>
      </w:r>
    </w:p>
    <w:p w:rsidR="00EB36E7" w:rsidRDefault="00EB36E7" w:rsidP="008901FB">
      <w:pPr>
        <w:spacing w:after="0" w:line="240" w:lineRule="auto"/>
        <w:rPr>
          <w:rFonts w:ascii="Arial" w:hAnsi="Arial" w:cs="Arial"/>
          <w:sz w:val="24"/>
          <w:szCs w:val="24"/>
        </w:rPr>
      </w:pPr>
      <w:r>
        <w:rPr>
          <w:rFonts w:ascii="Arial" w:hAnsi="Arial" w:cs="Arial"/>
          <w:sz w:val="24"/>
          <w:szCs w:val="24"/>
        </w:rPr>
        <w:t>En otros casos caen en depresión y deja a la nave seguir sola por el mal camino</w:t>
      </w:r>
      <w:r>
        <w:rPr>
          <w:rStyle w:val="Refdenotaalpie"/>
          <w:rFonts w:ascii="Arial" w:hAnsi="Arial" w:cs="Arial"/>
          <w:sz w:val="24"/>
          <w:szCs w:val="24"/>
        </w:rPr>
        <w:footnoteReference w:id="13"/>
      </w:r>
      <w:r>
        <w:rPr>
          <w:rFonts w:ascii="Arial" w:hAnsi="Arial" w:cs="Arial"/>
          <w:sz w:val="24"/>
          <w:szCs w:val="24"/>
        </w:rPr>
        <w:t>.</w:t>
      </w:r>
    </w:p>
    <w:p w:rsidR="00E43A79" w:rsidRDefault="00EB36E7" w:rsidP="008901FB">
      <w:pPr>
        <w:spacing w:after="0" w:line="240" w:lineRule="auto"/>
        <w:jc w:val="both"/>
        <w:rPr>
          <w:rFonts w:ascii="Arial" w:hAnsi="Arial" w:cs="Arial"/>
          <w:sz w:val="24"/>
          <w:szCs w:val="24"/>
        </w:rPr>
      </w:pPr>
      <w:r>
        <w:rPr>
          <w:rFonts w:ascii="Arial" w:hAnsi="Arial" w:cs="Arial"/>
          <w:sz w:val="24"/>
          <w:szCs w:val="24"/>
        </w:rPr>
        <w:t xml:space="preserve">Muchas veces, </w:t>
      </w:r>
      <w:r w:rsidR="00E43A79">
        <w:rPr>
          <w:rFonts w:ascii="Arial" w:hAnsi="Arial" w:cs="Arial"/>
          <w:sz w:val="24"/>
          <w:szCs w:val="24"/>
        </w:rPr>
        <w:t>concentra toda su atención en atender a los efectos de la crisis</w:t>
      </w:r>
      <w:r w:rsidR="007F2699">
        <w:rPr>
          <w:rFonts w:ascii="Arial" w:hAnsi="Arial" w:cs="Arial"/>
          <w:sz w:val="24"/>
          <w:szCs w:val="24"/>
        </w:rPr>
        <w:t xml:space="preserve"> pero no a sus causas</w:t>
      </w:r>
      <w:r w:rsidR="00E43A79">
        <w:rPr>
          <w:rFonts w:ascii="Arial" w:hAnsi="Arial" w:cs="Arial"/>
          <w:sz w:val="24"/>
          <w:szCs w:val="24"/>
        </w:rPr>
        <w:t xml:space="preserve"> y, como consecuencia, </w:t>
      </w:r>
      <w:r w:rsidR="002C4FE1">
        <w:rPr>
          <w:rFonts w:ascii="Arial" w:hAnsi="Arial" w:cs="Arial"/>
          <w:sz w:val="24"/>
          <w:szCs w:val="24"/>
        </w:rPr>
        <w:t xml:space="preserve">no solo </w:t>
      </w:r>
      <w:r w:rsidR="00E43A79">
        <w:rPr>
          <w:rFonts w:ascii="Arial" w:hAnsi="Arial" w:cs="Arial"/>
          <w:sz w:val="24"/>
          <w:szCs w:val="24"/>
        </w:rPr>
        <w:t>descuida al negocio</w:t>
      </w:r>
      <w:r w:rsidR="002C4FE1">
        <w:rPr>
          <w:rFonts w:ascii="Arial" w:hAnsi="Arial" w:cs="Arial"/>
          <w:sz w:val="24"/>
          <w:szCs w:val="24"/>
        </w:rPr>
        <w:t xml:space="preserve"> sino que no lograr superar la situación</w:t>
      </w:r>
      <w:r w:rsidR="00E43A79">
        <w:rPr>
          <w:rFonts w:ascii="Arial" w:hAnsi="Arial" w:cs="Arial"/>
          <w:sz w:val="24"/>
          <w:szCs w:val="24"/>
        </w:rPr>
        <w:t>.</w:t>
      </w:r>
    </w:p>
    <w:p w:rsidR="00E43A79" w:rsidRDefault="00E43A79" w:rsidP="008901FB">
      <w:pPr>
        <w:spacing w:after="0" w:line="240" w:lineRule="auto"/>
        <w:jc w:val="both"/>
        <w:rPr>
          <w:rFonts w:ascii="Arial" w:hAnsi="Arial" w:cs="Arial"/>
          <w:sz w:val="24"/>
          <w:szCs w:val="24"/>
        </w:rPr>
      </w:pPr>
      <w:r>
        <w:rPr>
          <w:rFonts w:ascii="Arial" w:hAnsi="Arial" w:cs="Arial"/>
          <w:sz w:val="24"/>
          <w:szCs w:val="24"/>
        </w:rPr>
        <w:t>Es el caso de los empresarios que solo se preocupan de</w:t>
      </w:r>
      <w:r w:rsidR="00EE40FE">
        <w:rPr>
          <w:rFonts w:ascii="Arial" w:hAnsi="Arial" w:cs="Arial"/>
          <w:sz w:val="24"/>
          <w:szCs w:val="24"/>
        </w:rPr>
        <w:t xml:space="preserve"> controlar e</w:t>
      </w:r>
      <w:r w:rsidR="00C90121">
        <w:rPr>
          <w:rFonts w:ascii="Arial" w:hAnsi="Arial" w:cs="Arial"/>
          <w:sz w:val="24"/>
          <w:szCs w:val="24"/>
        </w:rPr>
        <w:t>l saldo de</w:t>
      </w:r>
      <w:r>
        <w:rPr>
          <w:rFonts w:ascii="Arial" w:hAnsi="Arial" w:cs="Arial"/>
          <w:sz w:val="24"/>
          <w:szCs w:val="24"/>
        </w:rPr>
        <w:t xml:space="preserve"> la cuenta corriente bancaria</w:t>
      </w:r>
      <w:r w:rsidR="005A17BF">
        <w:rPr>
          <w:rFonts w:ascii="Arial" w:hAnsi="Arial" w:cs="Arial"/>
          <w:sz w:val="24"/>
          <w:szCs w:val="24"/>
        </w:rPr>
        <w:t>, de</w:t>
      </w:r>
      <w:r w:rsidR="002C4FE1">
        <w:rPr>
          <w:rFonts w:ascii="Arial" w:hAnsi="Arial" w:cs="Arial"/>
          <w:sz w:val="24"/>
          <w:szCs w:val="24"/>
        </w:rPr>
        <w:t xml:space="preserve">l canje de </w:t>
      </w:r>
      <w:r w:rsidR="005A17BF">
        <w:rPr>
          <w:rFonts w:ascii="Arial" w:hAnsi="Arial" w:cs="Arial"/>
          <w:sz w:val="24"/>
          <w:szCs w:val="24"/>
        </w:rPr>
        <w:t xml:space="preserve">los cheques </w:t>
      </w:r>
      <w:r w:rsidR="00EE40FE">
        <w:rPr>
          <w:rFonts w:ascii="Arial" w:hAnsi="Arial" w:cs="Arial"/>
          <w:sz w:val="24"/>
          <w:szCs w:val="24"/>
        </w:rPr>
        <w:t xml:space="preserve">librados </w:t>
      </w:r>
      <w:r w:rsidR="005A17BF">
        <w:rPr>
          <w:rFonts w:ascii="Arial" w:hAnsi="Arial" w:cs="Arial"/>
          <w:sz w:val="24"/>
          <w:szCs w:val="24"/>
        </w:rPr>
        <w:t>que van a entrar</w:t>
      </w:r>
      <w:r w:rsidR="002C4FE1">
        <w:rPr>
          <w:rFonts w:ascii="Arial" w:hAnsi="Arial" w:cs="Arial"/>
          <w:sz w:val="24"/>
          <w:szCs w:val="24"/>
        </w:rPr>
        <w:t xml:space="preserve"> por otros a mayores plazos e intereses</w:t>
      </w:r>
      <w:r w:rsidR="005A17BF">
        <w:rPr>
          <w:rFonts w:ascii="Arial" w:hAnsi="Arial" w:cs="Arial"/>
          <w:sz w:val="24"/>
          <w:szCs w:val="24"/>
        </w:rPr>
        <w:t>, del descubierto autorizado por el Banco (explícita o implícitamente)</w:t>
      </w:r>
      <w:r>
        <w:rPr>
          <w:rFonts w:ascii="Arial" w:hAnsi="Arial" w:cs="Arial"/>
          <w:sz w:val="24"/>
          <w:szCs w:val="24"/>
        </w:rPr>
        <w:t xml:space="preserve"> y del cierre </w:t>
      </w:r>
      <w:r w:rsidR="00804AB2">
        <w:rPr>
          <w:rFonts w:ascii="Arial" w:hAnsi="Arial" w:cs="Arial"/>
          <w:sz w:val="24"/>
          <w:szCs w:val="24"/>
        </w:rPr>
        <w:t xml:space="preserve">del “clearing” </w:t>
      </w:r>
      <w:r>
        <w:rPr>
          <w:rFonts w:ascii="Arial" w:hAnsi="Arial" w:cs="Arial"/>
          <w:sz w:val="24"/>
          <w:szCs w:val="24"/>
        </w:rPr>
        <w:t>de cada día</w:t>
      </w:r>
      <w:r w:rsidR="005A17BF">
        <w:rPr>
          <w:rFonts w:ascii="Arial" w:hAnsi="Arial" w:cs="Arial"/>
          <w:sz w:val="24"/>
          <w:szCs w:val="24"/>
        </w:rPr>
        <w:t>.</w:t>
      </w:r>
    </w:p>
    <w:p w:rsidR="005A17BF" w:rsidRDefault="005A17BF" w:rsidP="008901FB">
      <w:pPr>
        <w:spacing w:after="0" w:line="240" w:lineRule="auto"/>
        <w:jc w:val="both"/>
        <w:rPr>
          <w:rFonts w:ascii="Arial" w:hAnsi="Arial" w:cs="Arial"/>
          <w:sz w:val="24"/>
          <w:szCs w:val="24"/>
        </w:rPr>
      </w:pPr>
      <w:r>
        <w:rPr>
          <w:rFonts w:ascii="Arial" w:hAnsi="Arial" w:cs="Arial"/>
          <w:sz w:val="24"/>
          <w:szCs w:val="24"/>
        </w:rPr>
        <w:lastRenderedPageBreak/>
        <w:t xml:space="preserve">Vale decir se </w:t>
      </w:r>
      <w:r w:rsidR="00C90121">
        <w:rPr>
          <w:rFonts w:ascii="Arial" w:hAnsi="Arial" w:cs="Arial"/>
          <w:sz w:val="24"/>
          <w:szCs w:val="24"/>
        </w:rPr>
        <w:t xml:space="preserve">asume </w:t>
      </w:r>
      <w:r>
        <w:rPr>
          <w:rFonts w:ascii="Arial" w:hAnsi="Arial" w:cs="Arial"/>
          <w:sz w:val="24"/>
          <w:szCs w:val="24"/>
        </w:rPr>
        <w:t>una actitud “reactiva” de dedicarse a solucionar los problemas financieros del día a día</w:t>
      </w:r>
      <w:r w:rsidR="0071226E">
        <w:rPr>
          <w:rFonts w:ascii="Arial" w:hAnsi="Arial" w:cs="Arial"/>
          <w:sz w:val="24"/>
          <w:szCs w:val="24"/>
        </w:rPr>
        <w:t xml:space="preserve"> (“atajar los penales”), en lugar de una actitud “proactiva” de </w:t>
      </w:r>
      <w:r w:rsidR="009441A0">
        <w:rPr>
          <w:rFonts w:ascii="Arial" w:hAnsi="Arial" w:cs="Arial"/>
          <w:sz w:val="24"/>
          <w:szCs w:val="24"/>
        </w:rPr>
        <w:t xml:space="preserve">buscar y </w:t>
      </w:r>
      <w:r w:rsidR="0071226E">
        <w:rPr>
          <w:rFonts w:ascii="Arial" w:hAnsi="Arial" w:cs="Arial"/>
          <w:sz w:val="24"/>
          <w:szCs w:val="24"/>
        </w:rPr>
        <w:t>construir soluciones</w:t>
      </w:r>
      <w:r>
        <w:rPr>
          <w:rFonts w:ascii="Arial" w:hAnsi="Arial" w:cs="Arial"/>
          <w:sz w:val="24"/>
          <w:szCs w:val="24"/>
        </w:rPr>
        <w:t>.</w:t>
      </w:r>
    </w:p>
    <w:p w:rsidR="00C90121" w:rsidRDefault="002C4FE1" w:rsidP="008901FB">
      <w:pPr>
        <w:spacing w:after="0" w:line="240" w:lineRule="auto"/>
        <w:jc w:val="both"/>
        <w:rPr>
          <w:rFonts w:ascii="Arial" w:hAnsi="Arial" w:cs="Arial"/>
          <w:sz w:val="24"/>
          <w:szCs w:val="24"/>
        </w:rPr>
      </w:pPr>
      <w:r>
        <w:rPr>
          <w:rFonts w:ascii="Arial" w:hAnsi="Arial" w:cs="Arial"/>
          <w:sz w:val="24"/>
          <w:szCs w:val="24"/>
        </w:rPr>
        <w:t>En este proceso</w:t>
      </w:r>
      <w:r w:rsidR="00232E7A">
        <w:rPr>
          <w:rFonts w:ascii="Arial" w:hAnsi="Arial" w:cs="Arial"/>
          <w:sz w:val="24"/>
          <w:szCs w:val="24"/>
        </w:rPr>
        <w:t>, por autosuficiencia o invocando falta de fondos para honorarios,</w:t>
      </w:r>
      <w:r>
        <w:rPr>
          <w:rFonts w:ascii="Arial" w:hAnsi="Arial" w:cs="Arial"/>
          <w:sz w:val="24"/>
          <w:szCs w:val="24"/>
        </w:rPr>
        <w:t xml:space="preserve"> no se realizan consultas</w:t>
      </w:r>
      <w:r w:rsidR="0071226E">
        <w:rPr>
          <w:rFonts w:ascii="Arial" w:hAnsi="Arial" w:cs="Arial"/>
          <w:sz w:val="24"/>
          <w:szCs w:val="24"/>
        </w:rPr>
        <w:t xml:space="preserve"> externas</w:t>
      </w:r>
      <w:r>
        <w:rPr>
          <w:rFonts w:ascii="Arial" w:hAnsi="Arial" w:cs="Arial"/>
          <w:sz w:val="24"/>
          <w:szCs w:val="24"/>
        </w:rPr>
        <w:t xml:space="preserve"> ni se atienden las opiniones de los asesores permanentes de la empresa. </w:t>
      </w:r>
    </w:p>
    <w:p w:rsidR="005A17BF" w:rsidRDefault="00C90121" w:rsidP="008901FB">
      <w:pPr>
        <w:spacing w:after="0" w:line="240" w:lineRule="auto"/>
        <w:jc w:val="both"/>
        <w:rPr>
          <w:rFonts w:ascii="Arial" w:hAnsi="Arial" w:cs="Arial"/>
          <w:sz w:val="24"/>
          <w:szCs w:val="24"/>
        </w:rPr>
      </w:pPr>
      <w:r>
        <w:rPr>
          <w:rFonts w:ascii="Arial" w:hAnsi="Arial" w:cs="Arial"/>
          <w:sz w:val="24"/>
          <w:szCs w:val="24"/>
        </w:rPr>
        <w:t>Por el contrario,</w:t>
      </w:r>
      <w:r w:rsidR="002C4FE1">
        <w:rPr>
          <w:rFonts w:ascii="Arial" w:hAnsi="Arial" w:cs="Arial"/>
          <w:sz w:val="24"/>
          <w:szCs w:val="24"/>
        </w:rPr>
        <w:t xml:space="preserve"> se</w:t>
      </w:r>
      <w:r w:rsidR="005A17BF">
        <w:rPr>
          <w:rFonts w:ascii="Arial" w:hAnsi="Arial" w:cs="Arial"/>
          <w:sz w:val="24"/>
          <w:szCs w:val="24"/>
        </w:rPr>
        <w:t xml:space="preserve"> suele recurrir a operaciones ruinosas como ventas </w:t>
      </w:r>
      <w:r>
        <w:rPr>
          <w:rFonts w:ascii="Arial" w:hAnsi="Arial" w:cs="Arial"/>
          <w:sz w:val="24"/>
          <w:szCs w:val="24"/>
        </w:rPr>
        <w:t xml:space="preserve">de mercaderías o </w:t>
      </w:r>
      <w:r w:rsidR="0071226E">
        <w:rPr>
          <w:rFonts w:ascii="Arial" w:hAnsi="Arial" w:cs="Arial"/>
          <w:sz w:val="24"/>
          <w:szCs w:val="24"/>
        </w:rPr>
        <w:t xml:space="preserve">de </w:t>
      </w:r>
      <w:r>
        <w:rPr>
          <w:rFonts w:ascii="Arial" w:hAnsi="Arial" w:cs="Arial"/>
          <w:sz w:val="24"/>
          <w:szCs w:val="24"/>
        </w:rPr>
        <w:t xml:space="preserve">activos </w:t>
      </w:r>
      <w:r w:rsidR="005A17BF">
        <w:rPr>
          <w:rFonts w:ascii="Arial" w:hAnsi="Arial" w:cs="Arial"/>
          <w:sz w:val="24"/>
          <w:szCs w:val="24"/>
        </w:rPr>
        <w:t>por debajo del costo</w:t>
      </w:r>
      <w:r>
        <w:rPr>
          <w:rFonts w:ascii="Arial" w:hAnsi="Arial" w:cs="Arial"/>
          <w:sz w:val="24"/>
          <w:szCs w:val="24"/>
        </w:rPr>
        <w:t xml:space="preserve">, </w:t>
      </w:r>
      <w:r w:rsidR="005A17BF">
        <w:rPr>
          <w:rFonts w:ascii="Arial" w:hAnsi="Arial" w:cs="Arial"/>
          <w:sz w:val="24"/>
          <w:szCs w:val="24"/>
        </w:rPr>
        <w:t>obtención de financiación</w:t>
      </w:r>
      <w:r w:rsidR="0071226E">
        <w:rPr>
          <w:rFonts w:ascii="Arial" w:hAnsi="Arial" w:cs="Arial"/>
          <w:sz w:val="24"/>
          <w:szCs w:val="24"/>
        </w:rPr>
        <w:t xml:space="preserve"> en el mercado informal de dinero</w:t>
      </w:r>
      <w:r w:rsidR="005A17BF">
        <w:rPr>
          <w:rFonts w:ascii="Arial" w:hAnsi="Arial" w:cs="Arial"/>
          <w:sz w:val="24"/>
          <w:szCs w:val="24"/>
        </w:rPr>
        <w:t xml:space="preserve"> en condiciones usurarias </w:t>
      </w:r>
      <w:r w:rsidR="00232E7A">
        <w:rPr>
          <w:rFonts w:ascii="Arial" w:hAnsi="Arial" w:cs="Arial"/>
          <w:sz w:val="24"/>
          <w:szCs w:val="24"/>
        </w:rPr>
        <w:t>u</w:t>
      </w:r>
      <w:r w:rsidR="0071226E">
        <w:rPr>
          <w:rFonts w:ascii="Arial" w:hAnsi="Arial" w:cs="Arial"/>
          <w:sz w:val="24"/>
          <w:szCs w:val="24"/>
        </w:rPr>
        <w:t xml:space="preserve"> </w:t>
      </w:r>
      <w:r>
        <w:rPr>
          <w:rFonts w:ascii="Arial" w:hAnsi="Arial" w:cs="Arial"/>
          <w:sz w:val="24"/>
          <w:szCs w:val="24"/>
        </w:rPr>
        <w:t>otorgamiento de</w:t>
      </w:r>
      <w:r w:rsidR="005A17BF">
        <w:rPr>
          <w:rFonts w:ascii="Arial" w:hAnsi="Arial" w:cs="Arial"/>
          <w:sz w:val="24"/>
          <w:szCs w:val="24"/>
        </w:rPr>
        <w:t xml:space="preserve"> garantías excesivas</w:t>
      </w:r>
      <w:r w:rsidR="0071226E">
        <w:rPr>
          <w:rFonts w:ascii="Arial" w:hAnsi="Arial" w:cs="Arial"/>
          <w:sz w:val="24"/>
          <w:szCs w:val="24"/>
        </w:rPr>
        <w:t xml:space="preserve"> por préstamos o refinanciaciones</w:t>
      </w:r>
      <w:r w:rsidR="005A17BF">
        <w:rPr>
          <w:rFonts w:ascii="Arial" w:hAnsi="Arial" w:cs="Arial"/>
          <w:sz w:val="24"/>
          <w:szCs w:val="24"/>
        </w:rPr>
        <w:t>.</w:t>
      </w:r>
    </w:p>
    <w:p w:rsidR="005A17BF" w:rsidRDefault="005A17BF" w:rsidP="008901FB">
      <w:pPr>
        <w:spacing w:after="0" w:line="240" w:lineRule="auto"/>
        <w:jc w:val="both"/>
        <w:rPr>
          <w:rFonts w:ascii="Arial" w:hAnsi="Arial" w:cs="Arial"/>
          <w:sz w:val="24"/>
          <w:szCs w:val="24"/>
        </w:rPr>
      </w:pPr>
      <w:r>
        <w:rPr>
          <w:rFonts w:ascii="Arial" w:hAnsi="Arial" w:cs="Arial"/>
          <w:sz w:val="24"/>
          <w:szCs w:val="24"/>
        </w:rPr>
        <w:t>Paralelamente se comienza</w:t>
      </w:r>
      <w:r w:rsidR="002C4FE1">
        <w:rPr>
          <w:rFonts w:ascii="Arial" w:hAnsi="Arial" w:cs="Arial"/>
          <w:sz w:val="24"/>
          <w:szCs w:val="24"/>
        </w:rPr>
        <w:t>n</w:t>
      </w:r>
      <w:r>
        <w:rPr>
          <w:rFonts w:ascii="Arial" w:hAnsi="Arial" w:cs="Arial"/>
          <w:sz w:val="24"/>
          <w:szCs w:val="24"/>
        </w:rPr>
        <w:t xml:space="preserve"> a e</w:t>
      </w:r>
      <w:r w:rsidR="0071226E">
        <w:rPr>
          <w:rFonts w:ascii="Arial" w:hAnsi="Arial" w:cs="Arial"/>
          <w:sz w:val="24"/>
          <w:szCs w:val="24"/>
        </w:rPr>
        <w:t>ludir</w:t>
      </w:r>
      <w:r w:rsidR="002C4FE1">
        <w:rPr>
          <w:rFonts w:ascii="Arial" w:hAnsi="Arial" w:cs="Arial"/>
          <w:sz w:val="24"/>
          <w:szCs w:val="24"/>
        </w:rPr>
        <w:t xml:space="preserve"> los reclamos de</w:t>
      </w:r>
      <w:r>
        <w:rPr>
          <w:rFonts w:ascii="Arial" w:hAnsi="Arial" w:cs="Arial"/>
          <w:sz w:val="24"/>
          <w:szCs w:val="24"/>
        </w:rPr>
        <w:t xml:space="preserve"> los acreedores</w:t>
      </w:r>
      <w:r w:rsidR="0071226E">
        <w:rPr>
          <w:rFonts w:ascii="Arial" w:hAnsi="Arial" w:cs="Arial"/>
          <w:sz w:val="24"/>
          <w:szCs w:val="24"/>
        </w:rPr>
        <w:t>, con quienes se interrumpe o posterga la comunicación,</w:t>
      </w:r>
      <w:r>
        <w:rPr>
          <w:rFonts w:ascii="Arial" w:hAnsi="Arial" w:cs="Arial"/>
          <w:sz w:val="24"/>
          <w:szCs w:val="24"/>
        </w:rPr>
        <w:t xml:space="preserve"> y se </w:t>
      </w:r>
      <w:r w:rsidR="00EB36E7">
        <w:rPr>
          <w:rFonts w:ascii="Arial" w:hAnsi="Arial" w:cs="Arial"/>
          <w:sz w:val="24"/>
          <w:szCs w:val="24"/>
        </w:rPr>
        <w:t>generan demoras en los cumplimientos, lo que crea</w:t>
      </w:r>
      <w:r>
        <w:rPr>
          <w:rFonts w:ascii="Arial" w:hAnsi="Arial" w:cs="Arial"/>
          <w:sz w:val="24"/>
          <w:szCs w:val="24"/>
        </w:rPr>
        <w:t xml:space="preserve"> un malestar en proveedores y clientes.</w:t>
      </w:r>
    </w:p>
    <w:p w:rsidR="005A17BF" w:rsidRDefault="00EB36E7" w:rsidP="008901FB">
      <w:pPr>
        <w:spacing w:after="0" w:line="240" w:lineRule="auto"/>
        <w:jc w:val="both"/>
        <w:rPr>
          <w:rFonts w:ascii="Arial" w:hAnsi="Arial" w:cs="Arial"/>
          <w:sz w:val="24"/>
          <w:szCs w:val="24"/>
        </w:rPr>
      </w:pPr>
      <w:r>
        <w:rPr>
          <w:rFonts w:ascii="Arial" w:hAnsi="Arial" w:cs="Arial"/>
          <w:sz w:val="24"/>
          <w:szCs w:val="24"/>
        </w:rPr>
        <w:t>Respecto del personal,</w:t>
      </w:r>
      <w:r w:rsidR="005A17BF">
        <w:rPr>
          <w:rFonts w:ascii="Arial" w:hAnsi="Arial" w:cs="Arial"/>
          <w:sz w:val="24"/>
          <w:szCs w:val="24"/>
        </w:rPr>
        <w:t xml:space="preserve"> aparecen las demoras en el pago de sueldos</w:t>
      </w:r>
      <w:r w:rsidR="00C90121">
        <w:rPr>
          <w:rFonts w:ascii="Arial" w:hAnsi="Arial" w:cs="Arial"/>
          <w:sz w:val="24"/>
          <w:szCs w:val="24"/>
        </w:rPr>
        <w:t xml:space="preserve"> o su fraccionamiento y</w:t>
      </w:r>
      <w:r w:rsidR="005A17BF">
        <w:rPr>
          <w:rFonts w:ascii="Arial" w:hAnsi="Arial" w:cs="Arial"/>
          <w:sz w:val="24"/>
          <w:szCs w:val="24"/>
        </w:rPr>
        <w:t xml:space="preserve"> la</w:t>
      </w:r>
      <w:r>
        <w:rPr>
          <w:rFonts w:ascii="Arial" w:hAnsi="Arial" w:cs="Arial"/>
          <w:sz w:val="24"/>
          <w:szCs w:val="24"/>
        </w:rPr>
        <w:t>s suspensiones</w:t>
      </w:r>
      <w:r w:rsidR="00C90121">
        <w:rPr>
          <w:rFonts w:ascii="Arial" w:hAnsi="Arial" w:cs="Arial"/>
          <w:sz w:val="24"/>
          <w:szCs w:val="24"/>
        </w:rPr>
        <w:t xml:space="preserve"> o despidos</w:t>
      </w:r>
      <w:r>
        <w:rPr>
          <w:rFonts w:ascii="Arial" w:hAnsi="Arial" w:cs="Arial"/>
          <w:sz w:val="24"/>
          <w:szCs w:val="24"/>
        </w:rPr>
        <w:t xml:space="preserve">. </w:t>
      </w:r>
      <w:r w:rsidR="007F2699">
        <w:rPr>
          <w:rFonts w:ascii="Arial" w:hAnsi="Arial" w:cs="Arial"/>
          <w:sz w:val="24"/>
          <w:szCs w:val="24"/>
        </w:rPr>
        <w:t>Al mismo tiempo</w:t>
      </w:r>
      <w:r w:rsidR="005A17BF">
        <w:rPr>
          <w:rFonts w:ascii="Arial" w:hAnsi="Arial" w:cs="Arial"/>
          <w:sz w:val="24"/>
          <w:szCs w:val="24"/>
        </w:rPr>
        <w:t>, el personal estratégico de la empresa comienza a abandonarla por falta de retribuciones y motivaciones</w:t>
      </w:r>
      <w:r w:rsidR="007F2699">
        <w:rPr>
          <w:rFonts w:ascii="Arial" w:hAnsi="Arial" w:cs="Arial"/>
          <w:sz w:val="24"/>
          <w:szCs w:val="24"/>
        </w:rPr>
        <w:t>, sin que haya posibilidades de reemplazarlo</w:t>
      </w:r>
      <w:r w:rsidR="005A17BF">
        <w:rPr>
          <w:rFonts w:ascii="Arial" w:hAnsi="Arial" w:cs="Arial"/>
          <w:sz w:val="24"/>
          <w:szCs w:val="24"/>
        </w:rPr>
        <w:t>.</w:t>
      </w:r>
    </w:p>
    <w:p w:rsidR="0037038F" w:rsidRDefault="0037038F" w:rsidP="008901FB">
      <w:pPr>
        <w:spacing w:after="0" w:line="240" w:lineRule="auto"/>
        <w:jc w:val="both"/>
        <w:rPr>
          <w:rFonts w:ascii="Arial" w:hAnsi="Arial" w:cs="Arial"/>
          <w:sz w:val="24"/>
          <w:szCs w:val="24"/>
        </w:rPr>
      </w:pPr>
      <w:r>
        <w:rPr>
          <w:rFonts w:ascii="Arial" w:hAnsi="Arial" w:cs="Arial"/>
          <w:sz w:val="24"/>
          <w:szCs w:val="24"/>
        </w:rPr>
        <w:t>También hay suspensión del pago de impuestos</w:t>
      </w:r>
      <w:r w:rsidR="00D12C12">
        <w:rPr>
          <w:rFonts w:ascii="Arial" w:hAnsi="Arial" w:cs="Arial"/>
          <w:sz w:val="24"/>
          <w:szCs w:val="24"/>
        </w:rPr>
        <w:t>, caídas de moratorias</w:t>
      </w:r>
      <w:r>
        <w:rPr>
          <w:rFonts w:ascii="Arial" w:hAnsi="Arial" w:cs="Arial"/>
          <w:sz w:val="24"/>
          <w:szCs w:val="24"/>
        </w:rPr>
        <w:t xml:space="preserve"> y el no depósito de las retenciones impositivas.</w:t>
      </w:r>
    </w:p>
    <w:p w:rsidR="00804AB2" w:rsidRDefault="00804AB2" w:rsidP="008901FB">
      <w:pPr>
        <w:spacing w:after="0" w:line="240" w:lineRule="auto"/>
        <w:jc w:val="both"/>
        <w:rPr>
          <w:rFonts w:ascii="Arial" w:hAnsi="Arial" w:cs="Arial"/>
          <w:sz w:val="24"/>
          <w:szCs w:val="24"/>
        </w:rPr>
      </w:pPr>
      <w:r>
        <w:rPr>
          <w:rFonts w:ascii="Arial" w:hAnsi="Arial" w:cs="Arial"/>
          <w:sz w:val="24"/>
          <w:szCs w:val="24"/>
        </w:rPr>
        <w:t xml:space="preserve">Para los acreedores, </w:t>
      </w:r>
      <w:r w:rsidR="0037038F">
        <w:rPr>
          <w:rFonts w:ascii="Arial" w:hAnsi="Arial" w:cs="Arial"/>
          <w:sz w:val="24"/>
          <w:szCs w:val="24"/>
        </w:rPr>
        <w:t xml:space="preserve">a pesar de </w:t>
      </w:r>
      <w:r w:rsidR="00ED266D">
        <w:rPr>
          <w:rFonts w:ascii="Arial" w:hAnsi="Arial" w:cs="Arial"/>
          <w:sz w:val="24"/>
          <w:szCs w:val="24"/>
        </w:rPr>
        <w:t>la</w:t>
      </w:r>
      <w:r w:rsidR="0037038F">
        <w:rPr>
          <w:rFonts w:ascii="Arial" w:hAnsi="Arial" w:cs="Arial"/>
          <w:sz w:val="24"/>
          <w:szCs w:val="24"/>
        </w:rPr>
        <w:t xml:space="preserve"> escasa información, </w:t>
      </w:r>
      <w:r>
        <w:rPr>
          <w:rFonts w:ascii="Arial" w:hAnsi="Arial" w:cs="Arial"/>
          <w:sz w:val="24"/>
          <w:szCs w:val="24"/>
        </w:rPr>
        <w:t>comienzan a manifestarse signos o “hechos reveladores” de la cesación de pagos, como los referidos por el art.79 de la ley 24.522</w:t>
      </w:r>
      <w:r w:rsidR="00EB36E7">
        <w:rPr>
          <w:rStyle w:val="Refdenotaalpie"/>
          <w:rFonts w:ascii="Arial" w:hAnsi="Arial" w:cs="Arial"/>
          <w:sz w:val="24"/>
          <w:szCs w:val="24"/>
        </w:rPr>
        <w:footnoteReference w:id="14"/>
      </w:r>
      <w:r>
        <w:rPr>
          <w:rFonts w:ascii="Arial" w:hAnsi="Arial" w:cs="Arial"/>
          <w:sz w:val="24"/>
          <w:szCs w:val="24"/>
        </w:rPr>
        <w:t xml:space="preserve">. </w:t>
      </w:r>
    </w:p>
    <w:p w:rsidR="00A539D5" w:rsidRDefault="00A539D5" w:rsidP="008901FB">
      <w:pPr>
        <w:pStyle w:val="NormalWeb"/>
        <w:spacing w:after="0"/>
        <w:jc w:val="both"/>
        <w:rPr>
          <w:rFonts w:ascii="Arial" w:hAnsi="Arial" w:cs="Arial"/>
        </w:rPr>
      </w:pPr>
    </w:p>
    <w:p w:rsidR="0037038F" w:rsidRDefault="00CA2178" w:rsidP="00CA2178">
      <w:pPr>
        <w:spacing w:after="0" w:line="240" w:lineRule="auto"/>
        <w:rPr>
          <w:rFonts w:ascii="Arial" w:hAnsi="Arial" w:cs="Arial"/>
          <w:sz w:val="24"/>
          <w:szCs w:val="24"/>
        </w:rPr>
      </w:pPr>
      <w:r>
        <w:rPr>
          <w:rFonts w:ascii="Arial" w:hAnsi="Arial" w:cs="Arial"/>
          <w:sz w:val="24"/>
          <w:szCs w:val="24"/>
        </w:rPr>
        <w:t>2.4.</w:t>
      </w:r>
      <w:r w:rsidR="00250068">
        <w:rPr>
          <w:rFonts w:ascii="Arial" w:hAnsi="Arial" w:cs="Arial"/>
          <w:sz w:val="24"/>
          <w:szCs w:val="24"/>
        </w:rPr>
        <w:t>-SITUACION TERMINAL Y TOMA DE CONCIENCIA.</w:t>
      </w:r>
    </w:p>
    <w:p w:rsidR="0037038F" w:rsidRDefault="00BF4584" w:rsidP="008901FB">
      <w:pPr>
        <w:spacing w:after="0" w:line="240" w:lineRule="auto"/>
        <w:jc w:val="both"/>
        <w:rPr>
          <w:rFonts w:ascii="Arial" w:hAnsi="Arial" w:cs="Arial"/>
          <w:sz w:val="24"/>
          <w:szCs w:val="24"/>
        </w:rPr>
      </w:pPr>
      <w:r>
        <w:rPr>
          <w:rFonts w:ascii="Arial" w:hAnsi="Arial" w:cs="Arial"/>
          <w:sz w:val="24"/>
          <w:szCs w:val="24"/>
        </w:rPr>
        <w:t xml:space="preserve">Finalmente, llega un día en que el empresario, generalmente por un hecho externo como el </w:t>
      </w:r>
      <w:r w:rsidR="00E172F8">
        <w:rPr>
          <w:rFonts w:ascii="Arial" w:hAnsi="Arial" w:cs="Arial"/>
          <w:sz w:val="24"/>
          <w:szCs w:val="24"/>
        </w:rPr>
        <w:t xml:space="preserve">rechazo de todos los cheques, </w:t>
      </w:r>
      <w:r>
        <w:rPr>
          <w:rFonts w:ascii="Arial" w:hAnsi="Arial" w:cs="Arial"/>
          <w:sz w:val="24"/>
          <w:szCs w:val="24"/>
        </w:rPr>
        <w:t>cierre de la cuenta bancaria, un embargo en su domicilio</w:t>
      </w:r>
      <w:r w:rsidR="00E172F8">
        <w:rPr>
          <w:rFonts w:ascii="Arial" w:hAnsi="Arial" w:cs="Arial"/>
          <w:sz w:val="24"/>
          <w:szCs w:val="24"/>
        </w:rPr>
        <w:t xml:space="preserve"> particular</w:t>
      </w:r>
      <w:r>
        <w:rPr>
          <w:rFonts w:ascii="Arial" w:hAnsi="Arial" w:cs="Arial"/>
          <w:sz w:val="24"/>
          <w:szCs w:val="24"/>
        </w:rPr>
        <w:t xml:space="preserve">, el secuestro de mercaderías, la </w:t>
      </w:r>
      <w:r w:rsidR="00B53CE4">
        <w:rPr>
          <w:rFonts w:ascii="Arial" w:hAnsi="Arial" w:cs="Arial"/>
          <w:sz w:val="24"/>
          <w:szCs w:val="24"/>
        </w:rPr>
        <w:t xml:space="preserve">ruptura de su principal contrato, la </w:t>
      </w:r>
      <w:r>
        <w:rPr>
          <w:rFonts w:ascii="Arial" w:hAnsi="Arial" w:cs="Arial"/>
          <w:sz w:val="24"/>
          <w:szCs w:val="24"/>
        </w:rPr>
        <w:t xml:space="preserve">pérdida de su principal proveedor o cliente, </w:t>
      </w:r>
      <w:r w:rsidR="00B53CE4">
        <w:rPr>
          <w:rFonts w:ascii="Arial" w:hAnsi="Arial" w:cs="Arial"/>
          <w:sz w:val="24"/>
          <w:szCs w:val="24"/>
        </w:rPr>
        <w:t xml:space="preserve">la toma de la fábrica por el personal, </w:t>
      </w:r>
      <w:r w:rsidR="00E172F8">
        <w:rPr>
          <w:rFonts w:ascii="Arial" w:hAnsi="Arial" w:cs="Arial"/>
          <w:sz w:val="24"/>
          <w:szCs w:val="24"/>
        </w:rPr>
        <w:t>la clausura fiscal o municipal,</w:t>
      </w:r>
      <w:r w:rsidR="009441A0">
        <w:rPr>
          <w:rFonts w:ascii="Arial" w:hAnsi="Arial" w:cs="Arial"/>
          <w:sz w:val="24"/>
          <w:szCs w:val="24"/>
        </w:rPr>
        <w:t xml:space="preserve"> etc.,</w:t>
      </w:r>
      <w:r w:rsidR="00E172F8">
        <w:rPr>
          <w:rFonts w:ascii="Arial" w:hAnsi="Arial" w:cs="Arial"/>
          <w:sz w:val="24"/>
          <w:szCs w:val="24"/>
        </w:rPr>
        <w:t xml:space="preserve"> </w:t>
      </w:r>
      <w:r>
        <w:rPr>
          <w:rFonts w:ascii="Arial" w:hAnsi="Arial" w:cs="Arial"/>
          <w:sz w:val="24"/>
          <w:szCs w:val="24"/>
        </w:rPr>
        <w:t>toma conciencia que la situación es terminal</w:t>
      </w:r>
      <w:r w:rsidR="007348EC">
        <w:rPr>
          <w:rFonts w:ascii="Arial" w:hAnsi="Arial" w:cs="Arial"/>
          <w:sz w:val="24"/>
          <w:szCs w:val="24"/>
        </w:rPr>
        <w:t xml:space="preserve"> y que no tiene salida</w:t>
      </w:r>
      <w:r w:rsidR="0037038F">
        <w:rPr>
          <w:rFonts w:ascii="Arial" w:hAnsi="Arial" w:cs="Arial"/>
          <w:sz w:val="24"/>
          <w:szCs w:val="24"/>
        </w:rPr>
        <w:t>.</w:t>
      </w:r>
    </w:p>
    <w:p w:rsidR="001D3DBF" w:rsidRDefault="0037038F" w:rsidP="008901FB">
      <w:pPr>
        <w:spacing w:after="0" w:line="240" w:lineRule="auto"/>
        <w:jc w:val="both"/>
        <w:rPr>
          <w:rFonts w:ascii="Arial" w:hAnsi="Arial" w:cs="Arial"/>
          <w:sz w:val="24"/>
          <w:szCs w:val="24"/>
        </w:rPr>
      </w:pPr>
      <w:r>
        <w:rPr>
          <w:rFonts w:ascii="Arial" w:hAnsi="Arial" w:cs="Arial"/>
          <w:sz w:val="24"/>
          <w:szCs w:val="24"/>
        </w:rPr>
        <w:t>Es</w:t>
      </w:r>
      <w:r w:rsidR="00250068">
        <w:rPr>
          <w:rFonts w:ascii="Arial" w:hAnsi="Arial" w:cs="Arial"/>
          <w:sz w:val="24"/>
          <w:szCs w:val="24"/>
        </w:rPr>
        <w:t>te “darse cuenta”</w:t>
      </w:r>
      <w:r>
        <w:rPr>
          <w:rFonts w:ascii="Arial" w:hAnsi="Arial" w:cs="Arial"/>
          <w:sz w:val="24"/>
          <w:szCs w:val="24"/>
        </w:rPr>
        <w:t xml:space="preserve"> lo lleva a </w:t>
      </w:r>
      <w:r w:rsidR="00250068">
        <w:rPr>
          <w:rFonts w:ascii="Arial" w:hAnsi="Arial" w:cs="Arial"/>
          <w:sz w:val="24"/>
          <w:szCs w:val="24"/>
        </w:rPr>
        <w:t>la convicción</w:t>
      </w:r>
      <w:r>
        <w:rPr>
          <w:rFonts w:ascii="Arial" w:hAnsi="Arial" w:cs="Arial"/>
          <w:sz w:val="24"/>
          <w:szCs w:val="24"/>
        </w:rPr>
        <w:t xml:space="preserve"> </w:t>
      </w:r>
      <w:r w:rsidR="00BF4584">
        <w:rPr>
          <w:rFonts w:ascii="Arial" w:hAnsi="Arial" w:cs="Arial"/>
          <w:sz w:val="24"/>
          <w:szCs w:val="24"/>
        </w:rPr>
        <w:t xml:space="preserve">que </w:t>
      </w:r>
      <w:r w:rsidR="009441A0">
        <w:rPr>
          <w:rFonts w:ascii="Arial" w:hAnsi="Arial" w:cs="Arial"/>
          <w:sz w:val="24"/>
          <w:szCs w:val="24"/>
        </w:rPr>
        <w:t xml:space="preserve">ha fracasado como empresario, ya que </w:t>
      </w:r>
      <w:r w:rsidR="00BF4584">
        <w:rPr>
          <w:rFonts w:ascii="Arial" w:hAnsi="Arial" w:cs="Arial"/>
          <w:sz w:val="24"/>
          <w:szCs w:val="24"/>
        </w:rPr>
        <w:t>va a tener que cerrar la empresa</w:t>
      </w:r>
      <w:r w:rsidR="00250068">
        <w:rPr>
          <w:rFonts w:ascii="Arial" w:hAnsi="Arial" w:cs="Arial"/>
          <w:sz w:val="24"/>
          <w:szCs w:val="24"/>
        </w:rPr>
        <w:t>, perderá sus ahorros de toda la vida puestos en ella y sus bienes personales que la garantizan,</w:t>
      </w:r>
      <w:r w:rsidR="009441A0">
        <w:rPr>
          <w:rFonts w:ascii="Arial" w:hAnsi="Arial" w:cs="Arial"/>
          <w:sz w:val="24"/>
          <w:szCs w:val="24"/>
        </w:rPr>
        <w:t xml:space="preserve"> </w:t>
      </w:r>
      <w:r w:rsidR="001D3DBF">
        <w:rPr>
          <w:rFonts w:ascii="Arial" w:hAnsi="Arial" w:cs="Arial"/>
          <w:sz w:val="24"/>
          <w:szCs w:val="24"/>
        </w:rPr>
        <w:t>se quedará sin trabajo y sin ingresos.</w:t>
      </w:r>
    </w:p>
    <w:p w:rsidR="009441A0" w:rsidRDefault="007348EC" w:rsidP="008901FB">
      <w:pPr>
        <w:spacing w:after="0" w:line="240" w:lineRule="auto"/>
        <w:jc w:val="both"/>
        <w:rPr>
          <w:rFonts w:ascii="Arial" w:hAnsi="Arial" w:cs="Arial"/>
          <w:sz w:val="24"/>
          <w:szCs w:val="24"/>
        </w:rPr>
      </w:pPr>
      <w:r>
        <w:rPr>
          <w:rFonts w:ascii="Arial" w:hAnsi="Arial" w:cs="Arial"/>
          <w:sz w:val="24"/>
          <w:szCs w:val="24"/>
        </w:rPr>
        <w:t>Como consecuencia, no va a poder</w:t>
      </w:r>
      <w:r w:rsidR="009441A0">
        <w:rPr>
          <w:rFonts w:ascii="Arial" w:hAnsi="Arial" w:cs="Arial"/>
          <w:sz w:val="24"/>
          <w:szCs w:val="24"/>
        </w:rPr>
        <w:t xml:space="preserve"> cumplir con los proveedores y clientes que confiaron en él</w:t>
      </w:r>
      <w:r w:rsidR="001D3DBF">
        <w:rPr>
          <w:rFonts w:ascii="Arial" w:hAnsi="Arial" w:cs="Arial"/>
          <w:sz w:val="24"/>
          <w:szCs w:val="24"/>
        </w:rPr>
        <w:t xml:space="preserve">, y </w:t>
      </w:r>
      <w:r w:rsidR="00250068">
        <w:rPr>
          <w:rFonts w:ascii="Arial" w:hAnsi="Arial" w:cs="Arial"/>
          <w:sz w:val="24"/>
          <w:szCs w:val="24"/>
        </w:rPr>
        <w:t>tampoco</w:t>
      </w:r>
      <w:r w:rsidR="001D3DBF">
        <w:rPr>
          <w:rFonts w:ascii="Arial" w:hAnsi="Arial" w:cs="Arial"/>
          <w:sz w:val="24"/>
          <w:szCs w:val="24"/>
        </w:rPr>
        <w:t xml:space="preserve"> podrá devolver esos fondos que le prestaron de buena fe sus amigos, </w:t>
      </w:r>
      <w:r w:rsidR="00250068">
        <w:rPr>
          <w:rFonts w:ascii="Arial" w:hAnsi="Arial" w:cs="Arial"/>
          <w:sz w:val="24"/>
          <w:szCs w:val="24"/>
        </w:rPr>
        <w:t>vecinos</w:t>
      </w:r>
      <w:r w:rsidR="001D3DBF">
        <w:rPr>
          <w:rFonts w:ascii="Arial" w:hAnsi="Arial" w:cs="Arial"/>
          <w:sz w:val="24"/>
          <w:szCs w:val="24"/>
        </w:rPr>
        <w:t xml:space="preserve"> o parientes</w:t>
      </w:r>
      <w:r w:rsidR="009441A0">
        <w:rPr>
          <w:rFonts w:ascii="Arial" w:hAnsi="Arial" w:cs="Arial"/>
          <w:sz w:val="24"/>
          <w:szCs w:val="24"/>
        </w:rPr>
        <w:t>.</w:t>
      </w:r>
    </w:p>
    <w:p w:rsidR="009441A0" w:rsidRDefault="009441A0" w:rsidP="008901FB">
      <w:pPr>
        <w:spacing w:after="0" w:line="240" w:lineRule="auto"/>
        <w:jc w:val="both"/>
        <w:rPr>
          <w:rFonts w:ascii="Arial" w:hAnsi="Arial" w:cs="Arial"/>
          <w:sz w:val="24"/>
          <w:szCs w:val="24"/>
        </w:rPr>
      </w:pPr>
      <w:r>
        <w:rPr>
          <w:rFonts w:ascii="Arial" w:hAnsi="Arial" w:cs="Arial"/>
          <w:sz w:val="24"/>
          <w:szCs w:val="24"/>
        </w:rPr>
        <w:t xml:space="preserve">También van a quedar en la calle sus empleados de toda la vida, que </w:t>
      </w:r>
      <w:r w:rsidR="001D3DBF">
        <w:rPr>
          <w:rFonts w:ascii="Arial" w:hAnsi="Arial" w:cs="Arial"/>
          <w:sz w:val="24"/>
          <w:szCs w:val="24"/>
        </w:rPr>
        <w:t>lo acompañaron y</w:t>
      </w:r>
      <w:r>
        <w:rPr>
          <w:rFonts w:ascii="Arial" w:hAnsi="Arial" w:cs="Arial"/>
          <w:sz w:val="24"/>
          <w:szCs w:val="24"/>
        </w:rPr>
        <w:t xml:space="preserve"> confiaron en él</w:t>
      </w:r>
      <w:r w:rsidR="001D3DBF">
        <w:rPr>
          <w:rFonts w:ascii="Arial" w:hAnsi="Arial" w:cs="Arial"/>
          <w:sz w:val="24"/>
          <w:szCs w:val="24"/>
        </w:rPr>
        <w:t>,</w:t>
      </w:r>
      <w:r>
        <w:rPr>
          <w:rFonts w:ascii="Arial" w:hAnsi="Arial" w:cs="Arial"/>
          <w:sz w:val="24"/>
          <w:szCs w:val="24"/>
        </w:rPr>
        <w:t xml:space="preserve"> en su capacidad de conducción</w:t>
      </w:r>
      <w:r w:rsidR="001D3DBF">
        <w:rPr>
          <w:rFonts w:ascii="Arial" w:hAnsi="Arial" w:cs="Arial"/>
          <w:sz w:val="24"/>
          <w:szCs w:val="24"/>
        </w:rPr>
        <w:t xml:space="preserve"> y en su habilidad </w:t>
      </w:r>
      <w:r w:rsidR="001D3DBF">
        <w:rPr>
          <w:rFonts w:ascii="Arial" w:hAnsi="Arial" w:cs="Arial"/>
          <w:sz w:val="24"/>
          <w:szCs w:val="24"/>
        </w:rPr>
        <w:lastRenderedPageBreak/>
        <w:t>para los negocios</w:t>
      </w:r>
      <w:r w:rsidR="007348EC">
        <w:rPr>
          <w:rFonts w:ascii="Arial" w:hAnsi="Arial" w:cs="Arial"/>
          <w:sz w:val="24"/>
          <w:szCs w:val="24"/>
        </w:rPr>
        <w:t>, incluso sus colaboradores inmediatos (</w:t>
      </w:r>
      <w:r w:rsidR="00ED266D">
        <w:rPr>
          <w:rFonts w:ascii="Arial" w:hAnsi="Arial" w:cs="Arial"/>
          <w:sz w:val="24"/>
          <w:szCs w:val="24"/>
        </w:rPr>
        <w:t xml:space="preserve">su </w:t>
      </w:r>
      <w:r w:rsidR="007348EC">
        <w:rPr>
          <w:rFonts w:ascii="Arial" w:hAnsi="Arial" w:cs="Arial"/>
          <w:sz w:val="24"/>
          <w:szCs w:val="24"/>
        </w:rPr>
        <w:t>secretaria, asistentes</w:t>
      </w:r>
      <w:r w:rsidR="00ED266D">
        <w:rPr>
          <w:rFonts w:ascii="Arial" w:hAnsi="Arial" w:cs="Arial"/>
          <w:sz w:val="24"/>
          <w:szCs w:val="24"/>
        </w:rPr>
        <w:t xml:space="preserve"> personales, etc.</w:t>
      </w:r>
      <w:r w:rsidR="007348EC">
        <w:rPr>
          <w:rFonts w:ascii="Arial" w:hAnsi="Arial" w:cs="Arial"/>
          <w:sz w:val="24"/>
          <w:szCs w:val="24"/>
        </w:rPr>
        <w:t>)</w:t>
      </w:r>
      <w:r>
        <w:rPr>
          <w:rFonts w:ascii="Arial" w:hAnsi="Arial" w:cs="Arial"/>
          <w:sz w:val="24"/>
          <w:szCs w:val="24"/>
        </w:rPr>
        <w:t>.</w:t>
      </w:r>
    </w:p>
    <w:p w:rsidR="001D3DBF" w:rsidRDefault="009441A0" w:rsidP="008901FB">
      <w:pPr>
        <w:spacing w:after="0" w:line="240" w:lineRule="auto"/>
        <w:jc w:val="both"/>
        <w:rPr>
          <w:rFonts w:ascii="Arial" w:hAnsi="Arial" w:cs="Arial"/>
          <w:sz w:val="24"/>
          <w:szCs w:val="24"/>
        </w:rPr>
      </w:pPr>
      <w:r>
        <w:rPr>
          <w:rFonts w:ascii="Arial" w:hAnsi="Arial" w:cs="Arial"/>
          <w:sz w:val="24"/>
          <w:szCs w:val="24"/>
        </w:rPr>
        <w:t>Además, no va a poder</w:t>
      </w:r>
      <w:r w:rsidR="001D3DBF">
        <w:rPr>
          <w:rFonts w:ascii="Arial" w:hAnsi="Arial" w:cs="Arial"/>
          <w:sz w:val="24"/>
          <w:szCs w:val="24"/>
        </w:rPr>
        <w:t xml:space="preserve"> seguir sosteniendo el nivel de vida de</w:t>
      </w:r>
      <w:r>
        <w:rPr>
          <w:rFonts w:ascii="Arial" w:hAnsi="Arial" w:cs="Arial"/>
          <w:sz w:val="24"/>
          <w:szCs w:val="24"/>
        </w:rPr>
        <w:t xml:space="preserve"> su </w:t>
      </w:r>
      <w:r w:rsidR="001D3DBF">
        <w:rPr>
          <w:rFonts w:ascii="Arial" w:hAnsi="Arial" w:cs="Arial"/>
          <w:sz w:val="24"/>
          <w:szCs w:val="24"/>
        </w:rPr>
        <w:t>mujer e hijos en sus gastos de manutención</w:t>
      </w:r>
      <w:r w:rsidR="00250068">
        <w:rPr>
          <w:rFonts w:ascii="Arial" w:hAnsi="Arial" w:cs="Arial"/>
          <w:sz w:val="24"/>
          <w:szCs w:val="24"/>
        </w:rPr>
        <w:t xml:space="preserve"> y vestimenta</w:t>
      </w:r>
      <w:r w:rsidR="001D3DBF">
        <w:rPr>
          <w:rFonts w:ascii="Arial" w:hAnsi="Arial" w:cs="Arial"/>
          <w:sz w:val="24"/>
          <w:szCs w:val="24"/>
        </w:rPr>
        <w:t xml:space="preserve"> (tarjetas bancarias),</w:t>
      </w:r>
      <w:r>
        <w:rPr>
          <w:rFonts w:ascii="Arial" w:hAnsi="Arial" w:cs="Arial"/>
          <w:sz w:val="24"/>
          <w:szCs w:val="24"/>
        </w:rPr>
        <w:t xml:space="preserve"> vivienda</w:t>
      </w:r>
      <w:r w:rsidR="001D3DBF">
        <w:rPr>
          <w:rFonts w:ascii="Arial" w:hAnsi="Arial" w:cs="Arial"/>
          <w:sz w:val="24"/>
          <w:szCs w:val="24"/>
        </w:rPr>
        <w:t xml:space="preserve"> (expensas, impuestos)</w:t>
      </w:r>
      <w:r>
        <w:rPr>
          <w:rFonts w:ascii="Arial" w:hAnsi="Arial" w:cs="Arial"/>
          <w:sz w:val="24"/>
          <w:szCs w:val="24"/>
        </w:rPr>
        <w:t>, rodados</w:t>
      </w:r>
      <w:r w:rsidR="001D3DBF">
        <w:rPr>
          <w:rFonts w:ascii="Arial" w:hAnsi="Arial" w:cs="Arial"/>
          <w:sz w:val="24"/>
          <w:szCs w:val="24"/>
        </w:rPr>
        <w:t xml:space="preserve"> (</w:t>
      </w:r>
      <w:r w:rsidR="00250068">
        <w:rPr>
          <w:rFonts w:ascii="Arial" w:hAnsi="Arial" w:cs="Arial"/>
          <w:sz w:val="24"/>
          <w:szCs w:val="24"/>
        </w:rPr>
        <w:t xml:space="preserve">patentes y </w:t>
      </w:r>
      <w:r w:rsidR="001D3DBF">
        <w:rPr>
          <w:rFonts w:ascii="Arial" w:hAnsi="Arial" w:cs="Arial"/>
          <w:sz w:val="24"/>
          <w:szCs w:val="24"/>
        </w:rPr>
        <w:t>cocheras)</w:t>
      </w:r>
      <w:r>
        <w:rPr>
          <w:rFonts w:ascii="Arial" w:hAnsi="Arial" w:cs="Arial"/>
          <w:sz w:val="24"/>
          <w:szCs w:val="24"/>
        </w:rPr>
        <w:t>, colegios</w:t>
      </w:r>
      <w:r w:rsidR="001D3DBF">
        <w:rPr>
          <w:rFonts w:ascii="Arial" w:hAnsi="Arial" w:cs="Arial"/>
          <w:sz w:val="24"/>
          <w:szCs w:val="24"/>
        </w:rPr>
        <w:t xml:space="preserve"> (cuotas), clubes (cuotas), esparcimiento</w:t>
      </w:r>
      <w:r w:rsidR="00250068">
        <w:rPr>
          <w:rFonts w:ascii="Arial" w:hAnsi="Arial" w:cs="Arial"/>
          <w:sz w:val="24"/>
          <w:szCs w:val="24"/>
        </w:rPr>
        <w:t xml:space="preserve"> (salidas, vacaciones, viajes</w:t>
      </w:r>
      <w:r w:rsidR="00ED266D">
        <w:rPr>
          <w:rFonts w:ascii="Arial" w:hAnsi="Arial" w:cs="Arial"/>
          <w:sz w:val="24"/>
          <w:szCs w:val="24"/>
        </w:rPr>
        <w:t>, yate</w:t>
      </w:r>
      <w:r w:rsidR="00250068">
        <w:rPr>
          <w:rFonts w:ascii="Arial" w:hAnsi="Arial" w:cs="Arial"/>
          <w:sz w:val="24"/>
          <w:szCs w:val="24"/>
        </w:rPr>
        <w:t>)</w:t>
      </w:r>
      <w:r>
        <w:rPr>
          <w:rFonts w:ascii="Arial" w:hAnsi="Arial" w:cs="Arial"/>
          <w:sz w:val="24"/>
          <w:szCs w:val="24"/>
        </w:rPr>
        <w:t xml:space="preserve"> etc.</w:t>
      </w:r>
      <w:r w:rsidR="001D3DBF">
        <w:rPr>
          <w:rFonts w:ascii="Arial" w:hAnsi="Arial" w:cs="Arial"/>
          <w:sz w:val="24"/>
          <w:szCs w:val="24"/>
        </w:rPr>
        <w:t xml:space="preserve">. </w:t>
      </w:r>
    </w:p>
    <w:p w:rsidR="001D3DBF" w:rsidRDefault="001D3DBF" w:rsidP="008901FB">
      <w:pPr>
        <w:spacing w:after="0" w:line="240" w:lineRule="auto"/>
        <w:jc w:val="both"/>
        <w:rPr>
          <w:rFonts w:ascii="Arial" w:hAnsi="Arial" w:cs="Arial"/>
          <w:sz w:val="24"/>
          <w:szCs w:val="24"/>
        </w:rPr>
      </w:pPr>
      <w:r>
        <w:rPr>
          <w:rFonts w:ascii="Arial" w:hAnsi="Arial" w:cs="Arial"/>
          <w:sz w:val="24"/>
          <w:szCs w:val="24"/>
        </w:rPr>
        <w:t xml:space="preserve">Deberá explicarles que no es el empresario exitoso que </w:t>
      </w:r>
      <w:r w:rsidR="007348EC">
        <w:rPr>
          <w:rFonts w:ascii="Arial" w:hAnsi="Arial" w:cs="Arial"/>
          <w:sz w:val="24"/>
          <w:szCs w:val="24"/>
        </w:rPr>
        <w:t>ello</w:t>
      </w:r>
      <w:r w:rsidR="00ED266D">
        <w:rPr>
          <w:rFonts w:ascii="Arial" w:hAnsi="Arial" w:cs="Arial"/>
          <w:sz w:val="24"/>
          <w:szCs w:val="24"/>
        </w:rPr>
        <w:t>s</w:t>
      </w:r>
      <w:r w:rsidR="007348EC">
        <w:rPr>
          <w:rFonts w:ascii="Arial" w:hAnsi="Arial" w:cs="Arial"/>
          <w:sz w:val="24"/>
          <w:szCs w:val="24"/>
        </w:rPr>
        <w:t xml:space="preserve"> </w:t>
      </w:r>
      <w:r>
        <w:rPr>
          <w:rFonts w:ascii="Arial" w:hAnsi="Arial" w:cs="Arial"/>
          <w:sz w:val="24"/>
          <w:szCs w:val="24"/>
        </w:rPr>
        <w:t>pensaban que era y, además, que</w:t>
      </w:r>
      <w:r w:rsidR="00250068">
        <w:rPr>
          <w:rFonts w:ascii="Arial" w:hAnsi="Arial" w:cs="Arial"/>
          <w:sz w:val="24"/>
          <w:szCs w:val="24"/>
        </w:rPr>
        <w:t xml:space="preserve"> no </w:t>
      </w:r>
      <w:r w:rsidR="007348EC">
        <w:rPr>
          <w:rFonts w:ascii="Arial" w:hAnsi="Arial" w:cs="Arial"/>
          <w:sz w:val="24"/>
          <w:szCs w:val="24"/>
        </w:rPr>
        <w:t>fue</w:t>
      </w:r>
      <w:r w:rsidR="00250068">
        <w:rPr>
          <w:rFonts w:ascii="Arial" w:hAnsi="Arial" w:cs="Arial"/>
          <w:sz w:val="24"/>
          <w:szCs w:val="24"/>
        </w:rPr>
        <w:t xml:space="preserve"> sincero ya que</w:t>
      </w:r>
      <w:r>
        <w:rPr>
          <w:rFonts w:ascii="Arial" w:hAnsi="Arial" w:cs="Arial"/>
          <w:sz w:val="24"/>
          <w:szCs w:val="24"/>
        </w:rPr>
        <w:t xml:space="preserve"> les venía ocultando la gravedad de la situación para no preocuparlos.</w:t>
      </w:r>
    </w:p>
    <w:p w:rsidR="001D3DBF" w:rsidRDefault="001D3DBF" w:rsidP="008901FB">
      <w:pPr>
        <w:spacing w:after="0" w:line="240" w:lineRule="auto"/>
        <w:jc w:val="both"/>
        <w:rPr>
          <w:rFonts w:ascii="Arial" w:hAnsi="Arial" w:cs="Arial"/>
          <w:sz w:val="24"/>
          <w:szCs w:val="24"/>
        </w:rPr>
      </w:pPr>
      <w:r>
        <w:rPr>
          <w:rFonts w:ascii="Arial" w:hAnsi="Arial" w:cs="Arial"/>
          <w:sz w:val="24"/>
          <w:szCs w:val="24"/>
        </w:rPr>
        <w:t>Tampoco será buena su situación en el entorno familiar de sus padres, hermanos y parientes políticos, sobre todo si les debe dinero o los hizo aparecer como garantes de sus obligaciones</w:t>
      </w:r>
      <w:r w:rsidR="00250068">
        <w:rPr>
          <w:rFonts w:ascii="Arial" w:hAnsi="Arial" w:cs="Arial"/>
          <w:sz w:val="24"/>
          <w:szCs w:val="24"/>
        </w:rPr>
        <w:t xml:space="preserve"> o como testaferros con responsabilidad frente a los acreedores</w:t>
      </w:r>
      <w:r>
        <w:rPr>
          <w:rFonts w:ascii="Arial" w:hAnsi="Arial" w:cs="Arial"/>
          <w:sz w:val="24"/>
          <w:szCs w:val="24"/>
        </w:rPr>
        <w:t>.</w:t>
      </w:r>
    </w:p>
    <w:p w:rsidR="00232E7A" w:rsidRDefault="00232E7A" w:rsidP="008901FB">
      <w:pPr>
        <w:spacing w:after="0" w:line="240" w:lineRule="auto"/>
        <w:jc w:val="both"/>
        <w:rPr>
          <w:rFonts w:ascii="Arial" w:hAnsi="Arial" w:cs="Arial"/>
          <w:sz w:val="24"/>
          <w:szCs w:val="24"/>
        </w:rPr>
      </w:pPr>
      <w:r>
        <w:rPr>
          <w:rFonts w:ascii="Arial" w:hAnsi="Arial" w:cs="Arial"/>
          <w:sz w:val="24"/>
          <w:szCs w:val="24"/>
        </w:rPr>
        <w:t>Ni qué decir si se trata de una empresa familiar y el empresario es el miembro de la familia designado para gestionarla pero la propiedad pertenece a todo el grupo familiar</w:t>
      </w:r>
      <w:r w:rsidR="009645C4">
        <w:rPr>
          <w:rStyle w:val="Refdenotaalpie"/>
          <w:rFonts w:ascii="Arial" w:hAnsi="Arial" w:cs="Arial"/>
          <w:sz w:val="24"/>
          <w:szCs w:val="24"/>
        </w:rPr>
        <w:footnoteReference w:id="15"/>
      </w:r>
      <w:r>
        <w:rPr>
          <w:rFonts w:ascii="Arial" w:hAnsi="Arial" w:cs="Arial"/>
          <w:sz w:val="24"/>
          <w:szCs w:val="24"/>
        </w:rPr>
        <w:t>.</w:t>
      </w:r>
    </w:p>
    <w:p w:rsidR="00250068" w:rsidRDefault="00250068" w:rsidP="008901FB">
      <w:pPr>
        <w:spacing w:after="0" w:line="240" w:lineRule="auto"/>
        <w:jc w:val="both"/>
        <w:rPr>
          <w:rFonts w:ascii="Arial" w:hAnsi="Arial" w:cs="Arial"/>
          <w:sz w:val="24"/>
          <w:szCs w:val="24"/>
        </w:rPr>
      </w:pPr>
      <w:r>
        <w:rPr>
          <w:rFonts w:ascii="Arial" w:hAnsi="Arial" w:cs="Arial"/>
          <w:sz w:val="24"/>
          <w:szCs w:val="24"/>
        </w:rPr>
        <w:t>En lo comercial perderá su crédito, su prestigio, su buen nombre. Figurará en internet y en todos los registros como un deudor fallido en categoría 5 a quien nadie querrá prestar un solo peso, sin cuenta corriente bancaria y sin tarjetas de crédito.</w:t>
      </w:r>
    </w:p>
    <w:p w:rsidR="001D3DBF" w:rsidRDefault="001D3DBF" w:rsidP="008901FB">
      <w:pPr>
        <w:spacing w:after="0" w:line="240" w:lineRule="auto"/>
        <w:jc w:val="both"/>
        <w:rPr>
          <w:rFonts w:ascii="Arial" w:hAnsi="Arial" w:cs="Arial"/>
          <w:sz w:val="24"/>
          <w:szCs w:val="24"/>
        </w:rPr>
      </w:pPr>
      <w:r>
        <w:rPr>
          <w:rFonts w:ascii="Arial" w:hAnsi="Arial" w:cs="Arial"/>
          <w:sz w:val="24"/>
          <w:szCs w:val="24"/>
        </w:rPr>
        <w:t>A nivel social, ¿</w:t>
      </w:r>
      <w:r w:rsidR="007348EC">
        <w:rPr>
          <w:rFonts w:ascii="Arial" w:hAnsi="Arial" w:cs="Arial"/>
          <w:sz w:val="24"/>
          <w:szCs w:val="24"/>
        </w:rPr>
        <w:t>Cómo explicará la situación</w:t>
      </w:r>
      <w:r>
        <w:rPr>
          <w:rFonts w:ascii="Arial" w:hAnsi="Arial" w:cs="Arial"/>
          <w:sz w:val="24"/>
          <w:szCs w:val="24"/>
        </w:rPr>
        <w:t xml:space="preserve"> a sus amigos, a sus vecinos, a los socios de su country o club, a los otros empresarios y al resto de su relaciones</w:t>
      </w:r>
      <w:r w:rsidR="007348EC">
        <w:rPr>
          <w:rFonts w:ascii="Arial" w:hAnsi="Arial" w:cs="Arial"/>
          <w:sz w:val="24"/>
          <w:szCs w:val="24"/>
        </w:rPr>
        <w:t xml:space="preserve"> que hasta ayer creían que era exitoso o que iba a poder salir de la crisis</w:t>
      </w:r>
      <w:r>
        <w:rPr>
          <w:rFonts w:ascii="Arial" w:hAnsi="Arial" w:cs="Arial"/>
          <w:sz w:val="24"/>
          <w:szCs w:val="24"/>
        </w:rPr>
        <w:t>?.</w:t>
      </w:r>
    </w:p>
    <w:p w:rsidR="00250068" w:rsidRDefault="00250068" w:rsidP="008901FB">
      <w:pPr>
        <w:spacing w:after="0" w:line="240" w:lineRule="auto"/>
        <w:jc w:val="both"/>
        <w:rPr>
          <w:rFonts w:ascii="Arial" w:hAnsi="Arial" w:cs="Arial"/>
          <w:sz w:val="24"/>
          <w:szCs w:val="24"/>
        </w:rPr>
      </w:pPr>
      <w:r>
        <w:rPr>
          <w:rFonts w:ascii="Arial" w:hAnsi="Arial" w:cs="Arial"/>
          <w:sz w:val="24"/>
          <w:szCs w:val="24"/>
        </w:rPr>
        <w:t xml:space="preserve">Ni qué decir si entre esos acreedores que quedan impagos hay sujetos dispuestos a reclamar fuera de la ley, amenazándolo o acudiendo a </w:t>
      </w:r>
      <w:r w:rsidR="007348EC">
        <w:rPr>
          <w:rFonts w:ascii="Arial" w:hAnsi="Arial" w:cs="Arial"/>
          <w:sz w:val="24"/>
          <w:szCs w:val="24"/>
        </w:rPr>
        <w:t>actos de violencia</w:t>
      </w:r>
      <w:r>
        <w:rPr>
          <w:rFonts w:ascii="Arial" w:hAnsi="Arial" w:cs="Arial"/>
          <w:sz w:val="24"/>
          <w:szCs w:val="24"/>
        </w:rPr>
        <w:t xml:space="preserve"> para cobrar sus créditos, con lo cual verá en peligro su integridad personal y la de su familia.</w:t>
      </w:r>
    </w:p>
    <w:p w:rsidR="00BF4584" w:rsidRDefault="00BF4584" w:rsidP="008901FB">
      <w:pPr>
        <w:spacing w:after="0" w:line="240" w:lineRule="auto"/>
        <w:jc w:val="both"/>
        <w:rPr>
          <w:rFonts w:ascii="Arial" w:hAnsi="Arial" w:cs="Arial"/>
          <w:sz w:val="24"/>
          <w:szCs w:val="24"/>
        </w:rPr>
      </w:pPr>
      <w:r>
        <w:rPr>
          <w:rFonts w:ascii="Arial" w:hAnsi="Arial" w:cs="Arial"/>
          <w:sz w:val="24"/>
          <w:szCs w:val="24"/>
        </w:rPr>
        <w:t>Es</w:t>
      </w:r>
      <w:r w:rsidR="00250068">
        <w:rPr>
          <w:rFonts w:ascii="Arial" w:hAnsi="Arial" w:cs="Arial"/>
          <w:sz w:val="24"/>
          <w:szCs w:val="24"/>
        </w:rPr>
        <w:t xml:space="preserve"> por todo ello que l</w:t>
      </w:r>
      <w:r>
        <w:rPr>
          <w:rFonts w:ascii="Arial" w:hAnsi="Arial" w:cs="Arial"/>
          <w:sz w:val="24"/>
          <w:szCs w:val="24"/>
        </w:rPr>
        <w:t>a toma de conciencia</w:t>
      </w:r>
      <w:r w:rsidR="00250068">
        <w:rPr>
          <w:rFonts w:ascii="Arial" w:hAnsi="Arial" w:cs="Arial"/>
          <w:sz w:val="24"/>
          <w:szCs w:val="24"/>
        </w:rPr>
        <w:t>, en la mayoría de los casos y salvo los supuestos de empresarios con quiebras anteriores, implicará</w:t>
      </w:r>
      <w:r>
        <w:rPr>
          <w:rFonts w:ascii="Arial" w:hAnsi="Arial" w:cs="Arial"/>
          <w:sz w:val="24"/>
          <w:szCs w:val="24"/>
        </w:rPr>
        <w:t xml:space="preserve"> un grave estado emocional, </w:t>
      </w:r>
      <w:r w:rsidR="007348EC">
        <w:rPr>
          <w:rFonts w:ascii="Arial" w:hAnsi="Arial" w:cs="Arial"/>
          <w:sz w:val="24"/>
          <w:szCs w:val="24"/>
        </w:rPr>
        <w:t xml:space="preserve">un </w:t>
      </w:r>
      <w:r>
        <w:rPr>
          <w:rFonts w:ascii="Arial" w:hAnsi="Arial" w:cs="Arial"/>
          <w:sz w:val="24"/>
          <w:szCs w:val="24"/>
        </w:rPr>
        <w:t xml:space="preserve">shock o trauma psicológico que </w:t>
      </w:r>
      <w:r w:rsidR="007348EC">
        <w:rPr>
          <w:rFonts w:ascii="Arial" w:hAnsi="Arial" w:cs="Arial"/>
          <w:sz w:val="24"/>
          <w:szCs w:val="24"/>
        </w:rPr>
        <w:t xml:space="preserve">le </w:t>
      </w:r>
      <w:r w:rsidR="00E172F8">
        <w:rPr>
          <w:rFonts w:ascii="Arial" w:hAnsi="Arial" w:cs="Arial"/>
          <w:sz w:val="24"/>
          <w:szCs w:val="24"/>
        </w:rPr>
        <w:t>va a significar</w:t>
      </w:r>
      <w:r w:rsidR="007348EC">
        <w:rPr>
          <w:rFonts w:ascii="Arial" w:hAnsi="Arial" w:cs="Arial"/>
          <w:sz w:val="24"/>
          <w:szCs w:val="24"/>
        </w:rPr>
        <w:t>, en primer lugar,</w:t>
      </w:r>
      <w:r w:rsidR="00E172F8">
        <w:rPr>
          <w:rFonts w:ascii="Arial" w:hAnsi="Arial" w:cs="Arial"/>
          <w:sz w:val="24"/>
          <w:szCs w:val="24"/>
        </w:rPr>
        <w:t xml:space="preserve"> sufrimiento</w:t>
      </w:r>
      <w:r>
        <w:rPr>
          <w:rFonts w:ascii="Arial" w:hAnsi="Arial" w:cs="Arial"/>
          <w:sz w:val="24"/>
          <w:szCs w:val="24"/>
        </w:rPr>
        <w:t xml:space="preserve"> y</w:t>
      </w:r>
      <w:r w:rsidR="007348EC">
        <w:rPr>
          <w:rFonts w:ascii="Arial" w:hAnsi="Arial" w:cs="Arial"/>
          <w:sz w:val="24"/>
          <w:szCs w:val="24"/>
        </w:rPr>
        <w:t>, además,</w:t>
      </w:r>
      <w:r>
        <w:rPr>
          <w:rFonts w:ascii="Arial" w:hAnsi="Arial" w:cs="Arial"/>
          <w:sz w:val="24"/>
          <w:szCs w:val="24"/>
        </w:rPr>
        <w:t xml:space="preserve"> que le puede impedir o dificultar buscar la ayuda</w:t>
      </w:r>
      <w:r w:rsidR="00250068">
        <w:rPr>
          <w:rFonts w:ascii="Arial" w:hAnsi="Arial" w:cs="Arial"/>
          <w:sz w:val="24"/>
          <w:szCs w:val="24"/>
        </w:rPr>
        <w:t xml:space="preserve"> profesional</w:t>
      </w:r>
      <w:r>
        <w:rPr>
          <w:rFonts w:ascii="Arial" w:hAnsi="Arial" w:cs="Arial"/>
          <w:sz w:val="24"/>
          <w:szCs w:val="24"/>
        </w:rPr>
        <w:t xml:space="preserve"> adecuada y/o </w:t>
      </w:r>
      <w:r w:rsidR="007348EC">
        <w:rPr>
          <w:rFonts w:ascii="Arial" w:hAnsi="Arial" w:cs="Arial"/>
          <w:sz w:val="24"/>
          <w:szCs w:val="24"/>
        </w:rPr>
        <w:t xml:space="preserve">poder </w:t>
      </w:r>
      <w:r w:rsidR="00250068">
        <w:rPr>
          <w:rFonts w:ascii="Arial" w:hAnsi="Arial" w:cs="Arial"/>
          <w:sz w:val="24"/>
          <w:szCs w:val="24"/>
        </w:rPr>
        <w:t>adopta</w:t>
      </w:r>
      <w:r w:rsidR="007348EC">
        <w:rPr>
          <w:rFonts w:ascii="Arial" w:hAnsi="Arial" w:cs="Arial"/>
          <w:sz w:val="24"/>
          <w:szCs w:val="24"/>
        </w:rPr>
        <w:t>r</w:t>
      </w:r>
      <w:r>
        <w:rPr>
          <w:rFonts w:ascii="Arial" w:hAnsi="Arial" w:cs="Arial"/>
          <w:sz w:val="24"/>
          <w:szCs w:val="24"/>
        </w:rPr>
        <w:t xml:space="preserve"> las decisiones necesarias para </w:t>
      </w:r>
      <w:r w:rsidR="00250068">
        <w:rPr>
          <w:rFonts w:ascii="Arial" w:hAnsi="Arial" w:cs="Arial"/>
          <w:sz w:val="24"/>
          <w:szCs w:val="24"/>
        </w:rPr>
        <w:t>intentar recuperar</w:t>
      </w:r>
      <w:r>
        <w:rPr>
          <w:rFonts w:ascii="Arial" w:hAnsi="Arial" w:cs="Arial"/>
          <w:sz w:val="24"/>
          <w:szCs w:val="24"/>
        </w:rPr>
        <w:t xml:space="preserve"> su empresa y proteger su patrimonio personal y familiar.</w:t>
      </w:r>
    </w:p>
    <w:p w:rsidR="004B75FE" w:rsidRDefault="004B75FE" w:rsidP="008901FB">
      <w:pPr>
        <w:spacing w:after="0" w:line="240" w:lineRule="auto"/>
        <w:rPr>
          <w:rFonts w:ascii="Arial" w:hAnsi="Arial" w:cs="Arial"/>
          <w:sz w:val="24"/>
          <w:szCs w:val="24"/>
        </w:rPr>
      </w:pPr>
    </w:p>
    <w:p w:rsidR="00CA2178" w:rsidRDefault="00804AB2" w:rsidP="008901FB">
      <w:pPr>
        <w:spacing w:after="0" w:line="240" w:lineRule="auto"/>
        <w:rPr>
          <w:rFonts w:ascii="Arial" w:hAnsi="Arial" w:cs="Arial"/>
          <w:sz w:val="24"/>
          <w:szCs w:val="24"/>
        </w:rPr>
      </w:pPr>
      <w:r>
        <w:rPr>
          <w:rFonts w:ascii="Arial" w:hAnsi="Arial" w:cs="Arial"/>
          <w:sz w:val="24"/>
          <w:szCs w:val="24"/>
        </w:rPr>
        <w:t>3.</w:t>
      </w:r>
      <w:r w:rsidR="00CA2178">
        <w:rPr>
          <w:rFonts w:ascii="Arial" w:hAnsi="Arial" w:cs="Arial"/>
          <w:sz w:val="24"/>
          <w:szCs w:val="24"/>
        </w:rPr>
        <w:t>-LAS CONSECUENCIAS EMOCIONALES DE LA CRISIS.</w:t>
      </w:r>
    </w:p>
    <w:p w:rsidR="00D55556" w:rsidRPr="002851CC" w:rsidRDefault="00CA2178" w:rsidP="008901FB">
      <w:pPr>
        <w:spacing w:after="0" w:line="240" w:lineRule="auto"/>
        <w:rPr>
          <w:rFonts w:ascii="Arial" w:hAnsi="Arial" w:cs="Arial"/>
          <w:sz w:val="24"/>
          <w:szCs w:val="24"/>
        </w:rPr>
      </w:pPr>
      <w:r>
        <w:rPr>
          <w:rFonts w:ascii="Arial" w:hAnsi="Arial" w:cs="Arial"/>
          <w:sz w:val="24"/>
          <w:szCs w:val="24"/>
        </w:rPr>
        <w:t>3.1</w:t>
      </w:r>
      <w:r w:rsidR="00804AB2">
        <w:rPr>
          <w:rFonts w:ascii="Arial" w:hAnsi="Arial" w:cs="Arial"/>
          <w:sz w:val="24"/>
          <w:szCs w:val="24"/>
        </w:rPr>
        <w:t>.-</w:t>
      </w:r>
      <w:r w:rsidR="00D55556" w:rsidRPr="002851CC">
        <w:rPr>
          <w:rFonts w:ascii="Arial" w:hAnsi="Arial" w:cs="Arial"/>
          <w:sz w:val="24"/>
          <w:szCs w:val="24"/>
        </w:rPr>
        <w:t>LAS EMOCIONES.</w:t>
      </w:r>
    </w:p>
    <w:p w:rsidR="00D55556" w:rsidRDefault="00D55556" w:rsidP="008901FB">
      <w:pPr>
        <w:spacing w:after="0" w:line="240" w:lineRule="auto"/>
        <w:jc w:val="both"/>
        <w:rPr>
          <w:rFonts w:ascii="Arial" w:eastAsia="Arial Unicode MS" w:hAnsi="Arial" w:cs="Arial"/>
          <w:sz w:val="24"/>
          <w:szCs w:val="24"/>
        </w:rPr>
      </w:pPr>
      <w:r w:rsidRPr="002851CC">
        <w:rPr>
          <w:rFonts w:ascii="Arial" w:eastAsia="Arial Unicode MS" w:hAnsi="Arial" w:cs="Arial"/>
          <w:sz w:val="24"/>
          <w:szCs w:val="24"/>
        </w:rPr>
        <w:t>Las emociones</w:t>
      </w:r>
      <w:r w:rsidR="0037038F">
        <w:rPr>
          <w:rStyle w:val="Refdenotaalpie"/>
          <w:rFonts w:ascii="Arial" w:eastAsia="Arial Unicode MS" w:hAnsi="Arial" w:cs="Arial"/>
          <w:sz w:val="24"/>
          <w:szCs w:val="24"/>
        </w:rPr>
        <w:footnoteReference w:id="16"/>
      </w:r>
      <w:r w:rsidRPr="002851CC">
        <w:rPr>
          <w:rFonts w:ascii="Arial" w:eastAsia="Arial Unicode MS" w:hAnsi="Arial" w:cs="Arial"/>
          <w:sz w:val="24"/>
          <w:szCs w:val="24"/>
        </w:rPr>
        <w:t xml:space="preserve"> tienen distintas funciones relevantes en relación con la conducta humana: por un lado, proporcionan una actitud hacia el objeto intencional </w:t>
      </w:r>
      <w:r w:rsidRPr="002851CC">
        <w:rPr>
          <w:rFonts w:ascii="Arial" w:eastAsia="Arial Unicode MS" w:hAnsi="Arial" w:cs="Arial"/>
          <w:sz w:val="24"/>
          <w:szCs w:val="24"/>
        </w:rPr>
        <w:lastRenderedPageBreak/>
        <w:t>(evaluándolo como positivo o negativo), que condiciona el comportamiento; en segundo lugar, cumple una función motivadora, generando razones para la acción; en tercer lugar, preparan nuestro cuerpo para determinado tipo de conducta; y, en cuarto lugar, expresan nuestro ánimo, facilitando la coordinación de nuestra conducta con la de los demás.</w:t>
      </w:r>
    </w:p>
    <w:p w:rsidR="008E35DE" w:rsidRPr="002851CC" w:rsidRDefault="008E35DE" w:rsidP="008901FB">
      <w:pPr>
        <w:spacing w:after="0" w:line="240" w:lineRule="auto"/>
        <w:jc w:val="both"/>
        <w:rPr>
          <w:rFonts w:ascii="Arial" w:eastAsia="Times New Roman" w:hAnsi="Arial" w:cs="Arial"/>
          <w:sz w:val="24"/>
          <w:szCs w:val="24"/>
        </w:rPr>
      </w:pPr>
      <w:r>
        <w:rPr>
          <w:rFonts w:ascii="Arial" w:eastAsia="Arial Unicode MS" w:hAnsi="Arial" w:cs="Arial"/>
          <w:sz w:val="24"/>
          <w:szCs w:val="24"/>
        </w:rPr>
        <w:t>Modernamente</w:t>
      </w:r>
      <w:r w:rsidR="00C155C8">
        <w:rPr>
          <w:rFonts w:ascii="Arial" w:eastAsia="Arial Unicode MS" w:hAnsi="Arial" w:cs="Arial"/>
          <w:sz w:val="24"/>
          <w:szCs w:val="24"/>
        </w:rPr>
        <w:t>, la psicología social</w:t>
      </w:r>
      <w:r>
        <w:rPr>
          <w:rFonts w:ascii="Arial" w:eastAsia="Arial Unicode MS" w:hAnsi="Arial" w:cs="Arial"/>
          <w:sz w:val="24"/>
          <w:szCs w:val="24"/>
        </w:rPr>
        <w:t xml:space="preserve"> rescata el valor </w:t>
      </w:r>
      <w:r w:rsidR="00C155C8">
        <w:rPr>
          <w:rFonts w:ascii="Arial" w:eastAsia="Arial Unicode MS" w:hAnsi="Arial" w:cs="Arial"/>
          <w:sz w:val="24"/>
          <w:szCs w:val="24"/>
        </w:rPr>
        <w:t xml:space="preserve"> y la importancia </w:t>
      </w:r>
      <w:r>
        <w:rPr>
          <w:rFonts w:ascii="Arial" w:eastAsia="Arial Unicode MS" w:hAnsi="Arial" w:cs="Arial"/>
          <w:sz w:val="24"/>
          <w:szCs w:val="24"/>
        </w:rPr>
        <w:t xml:space="preserve">de las emociones en el sentido de que no deben ser </w:t>
      </w:r>
      <w:r w:rsidR="004B75FE">
        <w:rPr>
          <w:rFonts w:ascii="Arial" w:eastAsia="Arial Unicode MS" w:hAnsi="Arial" w:cs="Arial"/>
          <w:sz w:val="24"/>
          <w:szCs w:val="24"/>
        </w:rPr>
        <w:t>reprimidas</w:t>
      </w:r>
      <w:r w:rsidR="005666BE">
        <w:rPr>
          <w:rFonts w:ascii="Arial" w:eastAsia="Arial Unicode MS" w:hAnsi="Arial" w:cs="Arial"/>
          <w:sz w:val="24"/>
          <w:szCs w:val="24"/>
        </w:rPr>
        <w:t xml:space="preserve"> o anuladas</w:t>
      </w:r>
      <w:r w:rsidR="004B75FE">
        <w:rPr>
          <w:rFonts w:ascii="Arial" w:eastAsia="Arial Unicode MS" w:hAnsi="Arial" w:cs="Arial"/>
          <w:sz w:val="24"/>
          <w:szCs w:val="24"/>
        </w:rPr>
        <w:t xml:space="preserve"> ni tampoco llevadas a una acción i</w:t>
      </w:r>
      <w:r w:rsidR="00C155C8">
        <w:rPr>
          <w:rFonts w:ascii="Arial" w:eastAsia="Arial Unicode MS" w:hAnsi="Arial" w:cs="Arial"/>
          <w:sz w:val="24"/>
          <w:szCs w:val="24"/>
        </w:rPr>
        <w:t>ncontrolada</w:t>
      </w:r>
      <w:r w:rsidR="004B75FE">
        <w:rPr>
          <w:rFonts w:ascii="Arial" w:eastAsia="Arial Unicode MS" w:hAnsi="Arial" w:cs="Arial"/>
          <w:sz w:val="24"/>
          <w:szCs w:val="24"/>
        </w:rPr>
        <w:t xml:space="preserve">, sino que deben ser </w:t>
      </w:r>
      <w:r w:rsidR="00ED266D">
        <w:rPr>
          <w:rFonts w:ascii="Arial" w:eastAsia="Arial Unicode MS" w:hAnsi="Arial" w:cs="Arial"/>
          <w:sz w:val="24"/>
          <w:szCs w:val="24"/>
        </w:rPr>
        <w:t xml:space="preserve">primero </w:t>
      </w:r>
      <w:r w:rsidR="004B75FE">
        <w:rPr>
          <w:rFonts w:ascii="Arial" w:eastAsia="Arial Unicode MS" w:hAnsi="Arial" w:cs="Arial"/>
          <w:sz w:val="24"/>
          <w:szCs w:val="24"/>
        </w:rPr>
        <w:t xml:space="preserve">percibidas por el sujeto y </w:t>
      </w:r>
      <w:r w:rsidR="00C155C8">
        <w:rPr>
          <w:rFonts w:ascii="Arial" w:eastAsia="Arial Unicode MS" w:hAnsi="Arial" w:cs="Arial"/>
          <w:sz w:val="24"/>
          <w:szCs w:val="24"/>
        </w:rPr>
        <w:t xml:space="preserve">luego </w:t>
      </w:r>
      <w:r w:rsidR="004B75FE">
        <w:rPr>
          <w:rFonts w:ascii="Arial" w:eastAsia="Arial Unicode MS" w:hAnsi="Arial" w:cs="Arial"/>
          <w:sz w:val="24"/>
          <w:szCs w:val="24"/>
        </w:rPr>
        <w:t xml:space="preserve">reencauzadas </w:t>
      </w:r>
      <w:r w:rsidR="00C155C8">
        <w:rPr>
          <w:rFonts w:ascii="Arial" w:eastAsia="Arial Unicode MS" w:hAnsi="Arial" w:cs="Arial"/>
          <w:sz w:val="24"/>
          <w:szCs w:val="24"/>
        </w:rPr>
        <w:t>hacia</w:t>
      </w:r>
      <w:r w:rsidR="004B75FE">
        <w:rPr>
          <w:rFonts w:ascii="Arial" w:eastAsia="Arial Unicode MS" w:hAnsi="Arial" w:cs="Arial"/>
          <w:sz w:val="24"/>
          <w:szCs w:val="24"/>
        </w:rPr>
        <w:t xml:space="preserve"> un pensamiento o acción positivos</w:t>
      </w:r>
      <w:r w:rsidR="004B75FE">
        <w:rPr>
          <w:rStyle w:val="Refdenotaalpie"/>
          <w:rFonts w:ascii="Arial" w:eastAsia="Arial Unicode MS" w:hAnsi="Arial" w:cs="Arial"/>
          <w:sz w:val="24"/>
          <w:szCs w:val="24"/>
        </w:rPr>
        <w:footnoteReference w:id="17"/>
      </w:r>
      <w:r w:rsidR="004B75FE">
        <w:rPr>
          <w:rFonts w:ascii="Arial" w:eastAsia="Arial Unicode MS" w:hAnsi="Arial" w:cs="Arial"/>
          <w:sz w:val="24"/>
          <w:szCs w:val="24"/>
        </w:rPr>
        <w:t>.</w:t>
      </w:r>
    </w:p>
    <w:p w:rsidR="006443C2" w:rsidRPr="00851E9C" w:rsidRDefault="0037038F" w:rsidP="008901FB">
      <w:pPr>
        <w:spacing w:after="0" w:line="240" w:lineRule="auto"/>
        <w:jc w:val="both"/>
        <w:rPr>
          <w:rStyle w:val="texto"/>
          <w:rFonts w:ascii="Arial" w:hAnsi="Arial" w:cs="Arial"/>
          <w:color w:val="000000"/>
          <w:sz w:val="24"/>
          <w:szCs w:val="24"/>
          <w:lang w:val="es-ES"/>
        </w:rPr>
      </w:pPr>
      <w:r w:rsidRPr="00851E9C">
        <w:rPr>
          <w:rFonts w:ascii="Arial" w:hAnsi="Arial" w:cs="Arial"/>
          <w:sz w:val="24"/>
          <w:szCs w:val="24"/>
        </w:rPr>
        <w:t xml:space="preserve">Para el Derecho las emociones son relevantes en </w:t>
      </w:r>
      <w:r w:rsidR="006443C2" w:rsidRPr="00851E9C">
        <w:rPr>
          <w:rFonts w:ascii="Arial" w:hAnsi="Arial" w:cs="Arial"/>
          <w:sz w:val="24"/>
          <w:szCs w:val="24"/>
        </w:rPr>
        <w:t>algunas</w:t>
      </w:r>
      <w:r w:rsidRPr="00851E9C">
        <w:rPr>
          <w:rFonts w:ascii="Arial" w:hAnsi="Arial" w:cs="Arial"/>
          <w:sz w:val="24"/>
          <w:szCs w:val="24"/>
        </w:rPr>
        <w:t xml:space="preserve"> áreas</w:t>
      </w:r>
      <w:r w:rsidR="0016207E" w:rsidRPr="00851E9C">
        <w:rPr>
          <w:rFonts w:ascii="Arial" w:hAnsi="Arial" w:cs="Arial"/>
          <w:sz w:val="24"/>
          <w:szCs w:val="24"/>
        </w:rPr>
        <w:t xml:space="preserve"> como las </w:t>
      </w:r>
      <w:r w:rsidR="0016207E" w:rsidRPr="00851E9C">
        <w:rPr>
          <w:rStyle w:val="texto"/>
          <w:rFonts w:ascii="Arial" w:hAnsi="Arial" w:cs="Arial"/>
          <w:color w:val="000000"/>
          <w:sz w:val="24"/>
          <w:szCs w:val="24"/>
          <w:lang w:val="es-ES"/>
        </w:rPr>
        <w:t>excusas en el derecho penal y en la responsabilidad civil extracontractual, los</w:t>
      </w:r>
      <w:r w:rsidR="006443C2" w:rsidRPr="00851E9C">
        <w:rPr>
          <w:rStyle w:val="texto"/>
          <w:rFonts w:ascii="Arial" w:hAnsi="Arial" w:cs="Arial"/>
          <w:color w:val="000000"/>
          <w:sz w:val="24"/>
          <w:szCs w:val="24"/>
          <w:lang w:val="es-ES"/>
        </w:rPr>
        <w:t xml:space="preserve"> juicios por</w:t>
      </w:r>
      <w:r w:rsidR="0016207E" w:rsidRPr="00851E9C">
        <w:rPr>
          <w:rStyle w:val="texto"/>
          <w:rFonts w:ascii="Arial" w:hAnsi="Arial" w:cs="Arial"/>
          <w:color w:val="000000"/>
          <w:sz w:val="24"/>
          <w:szCs w:val="24"/>
          <w:lang w:val="es-ES"/>
        </w:rPr>
        <w:t xml:space="preserve"> jurados, la regulación de los riesgos y la negociación de contratos</w:t>
      </w:r>
      <w:r w:rsidRPr="00851E9C">
        <w:rPr>
          <w:rStyle w:val="Refdenotaalpie"/>
          <w:rFonts w:ascii="Arial" w:hAnsi="Arial" w:cs="Arial"/>
          <w:sz w:val="24"/>
          <w:szCs w:val="24"/>
        </w:rPr>
        <w:footnoteReference w:id="18"/>
      </w:r>
      <w:r w:rsidR="006443C2" w:rsidRPr="00851E9C">
        <w:rPr>
          <w:rStyle w:val="texto"/>
          <w:rFonts w:ascii="Arial" w:hAnsi="Arial" w:cs="Arial"/>
          <w:color w:val="000000"/>
          <w:sz w:val="24"/>
          <w:szCs w:val="24"/>
          <w:lang w:val="es-ES"/>
        </w:rPr>
        <w:t xml:space="preserve"> </w:t>
      </w:r>
    </w:p>
    <w:p w:rsidR="0016207E" w:rsidRPr="00851E9C" w:rsidRDefault="0016207E" w:rsidP="008901FB">
      <w:pPr>
        <w:spacing w:after="0" w:line="240" w:lineRule="auto"/>
        <w:jc w:val="both"/>
        <w:rPr>
          <w:rStyle w:val="texto"/>
          <w:rFonts w:ascii="Arial" w:hAnsi="Arial" w:cs="Arial"/>
          <w:color w:val="000000"/>
          <w:sz w:val="24"/>
          <w:szCs w:val="24"/>
          <w:lang w:val="es-ES"/>
        </w:rPr>
      </w:pPr>
      <w:r w:rsidRPr="00851E9C">
        <w:rPr>
          <w:rStyle w:val="texto"/>
          <w:rFonts w:ascii="Arial" w:hAnsi="Arial" w:cs="Arial"/>
          <w:color w:val="000000"/>
          <w:sz w:val="24"/>
          <w:szCs w:val="24"/>
          <w:lang w:val="es-ES"/>
        </w:rPr>
        <w:t xml:space="preserve">En materia </w:t>
      </w:r>
      <w:r w:rsidR="00ED266D">
        <w:rPr>
          <w:rStyle w:val="texto"/>
          <w:rFonts w:ascii="Arial" w:hAnsi="Arial" w:cs="Arial"/>
          <w:color w:val="000000"/>
          <w:sz w:val="24"/>
          <w:szCs w:val="24"/>
          <w:lang w:val="es-ES"/>
        </w:rPr>
        <w:t>crediticia</w:t>
      </w:r>
      <w:r w:rsidRPr="00851E9C">
        <w:rPr>
          <w:rStyle w:val="texto"/>
          <w:rFonts w:ascii="Arial" w:hAnsi="Arial" w:cs="Arial"/>
          <w:color w:val="000000"/>
          <w:sz w:val="24"/>
          <w:szCs w:val="24"/>
          <w:lang w:val="es-ES"/>
        </w:rPr>
        <w:t>, las emociones han sido estudiadas</w:t>
      </w:r>
      <w:r w:rsidR="007C19C5">
        <w:rPr>
          <w:rStyle w:val="texto"/>
          <w:rFonts w:ascii="Arial" w:hAnsi="Arial" w:cs="Arial"/>
          <w:color w:val="000000"/>
          <w:sz w:val="24"/>
          <w:szCs w:val="24"/>
          <w:lang w:val="es-ES"/>
        </w:rPr>
        <w:t xml:space="preserve"> </w:t>
      </w:r>
      <w:r w:rsidRPr="00851E9C">
        <w:rPr>
          <w:rStyle w:val="texto"/>
          <w:rFonts w:ascii="Arial" w:hAnsi="Arial" w:cs="Arial"/>
          <w:color w:val="000000"/>
          <w:sz w:val="24"/>
          <w:szCs w:val="24"/>
          <w:lang w:val="es-ES"/>
        </w:rPr>
        <w:t>desde</w:t>
      </w:r>
      <w:r w:rsidR="007C19C5">
        <w:rPr>
          <w:rStyle w:val="texto"/>
          <w:rFonts w:ascii="Arial" w:hAnsi="Arial" w:cs="Arial"/>
          <w:color w:val="000000"/>
          <w:sz w:val="24"/>
          <w:szCs w:val="24"/>
          <w:lang w:val="es-ES"/>
        </w:rPr>
        <w:t xml:space="preserve"> la</w:t>
      </w:r>
      <w:r w:rsidR="005666BE">
        <w:rPr>
          <w:rStyle w:val="texto"/>
          <w:rFonts w:ascii="Arial" w:hAnsi="Arial" w:cs="Arial"/>
          <w:color w:val="000000"/>
          <w:sz w:val="24"/>
          <w:szCs w:val="24"/>
          <w:lang w:val="es-ES"/>
        </w:rPr>
        <w:t xml:space="preserve"> crisis general y</w:t>
      </w:r>
      <w:r w:rsidR="007C19C5">
        <w:rPr>
          <w:rStyle w:val="texto"/>
          <w:rFonts w:ascii="Arial" w:hAnsi="Arial" w:cs="Arial"/>
          <w:color w:val="000000"/>
          <w:sz w:val="24"/>
          <w:szCs w:val="24"/>
          <w:lang w:val="es-ES"/>
        </w:rPr>
        <w:t xml:space="preserve"> pérdida de empleo</w:t>
      </w:r>
      <w:r w:rsidR="005666BE">
        <w:rPr>
          <w:rStyle w:val="texto"/>
          <w:rFonts w:ascii="Arial" w:hAnsi="Arial" w:cs="Arial"/>
          <w:color w:val="000000"/>
          <w:sz w:val="24"/>
          <w:szCs w:val="24"/>
          <w:lang w:val="es-ES"/>
        </w:rPr>
        <w:t>s</w:t>
      </w:r>
      <w:r w:rsidR="005666BE">
        <w:rPr>
          <w:rStyle w:val="Refdenotaalpie"/>
          <w:rFonts w:ascii="Arial" w:hAnsi="Arial" w:cs="Arial"/>
          <w:color w:val="000000"/>
          <w:sz w:val="24"/>
          <w:szCs w:val="24"/>
          <w:lang w:val="es-ES"/>
        </w:rPr>
        <w:footnoteReference w:id="19"/>
      </w:r>
      <w:r w:rsidR="007C19C5">
        <w:rPr>
          <w:rStyle w:val="texto"/>
          <w:rFonts w:ascii="Arial" w:hAnsi="Arial" w:cs="Arial"/>
          <w:color w:val="000000"/>
          <w:sz w:val="24"/>
          <w:szCs w:val="24"/>
          <w:lang w:val="es-ES"/>
        </w:rPr>
        <w:t>,</w:t>
      </w:r>
      <w:r w:rsidRPr="00851E9C">
        <w:rPr>
          <w:rStyle w:val="texto"/>
          <w:rFonts w:ascii="Arial" w:hAnsi="Arial" w:cs="Arial"/>
          <w:color w:val="000000"/>
          <w:sz w:val="24"/>
          <w:szCs w:val="24"/>
          <w:lang w:val="es-ES"/>
        </w:rPr>
        <w:t xml:space="preserve"> la psicología del endeudamiento</w:t>
      </w:r>
      <w:r w:rsidRPr="00851E9C">
        <w:rPr>
          <w:rStyle w:val="Refdenotaalpie"/>
          <w:rFonts w:ascii="Arial" w:hAnsi="Arial" w:cs="Arial"/>
          <w:color w:val="000000"/>
          <w:sz w:val="24"/>
          <w:szCs w:val="24"/>
          <w:lang w:val="es-ES"/>
        </w:rPr>
        <w:footnoteReference w:id="20"/>
      </w:r>
      <w:r w:rsidRPr="00851E9C">
        <w:rPr>
          <w:rStyle w:val="texto"/>
          <w:rFonts w:ascii="Arial" w:hAnsi="Arial" w:cs="Arial"/>
          <w:color w:val="000000"/>
          <w:sz w:val="24"/>
          <w:szCs w:val="24"/>
          <w:lang w:val="es-ES"/>
        </w:rPr>
        <w:t xml:space="preserve"> y desde la gestión de cobranzas</w:t>
      </w:r>
      <w:r w:rsidRPr="00851E9C">
        <w:rPr>
          <w:rStyle w:val="Refdenotaalpie"/>
          <w:rFonts w:ascii="Arial" w:hAnsi="Arial" w:cs="Arial"/>
          <w:color w:val="000000"/>
          <w:sz w:val="24"/>
          <w:szCs w:val="24"/>
          <w:lang w:val="es-ES"/>
        </w:rPr>
        <w:footnoteReference w:id="21"/>
      </w:r>
    </w:p>
    <w:p w:rsidR="006443C2" w:rsidRPr="00851E9C" w:rsidRDefault="006443C2" w:rsidP="008901FB">
      <w:pPr>
        <w:spacing w:line="240" w:lineRule="auto"/>
        <w:jc w:val="both"/>
        <w:rPr>
          <w:rFonts w:ascii="Arial" w:hAnsi="Arial" w:cs="Arial"/>
          <w:sz w:val="24"/>
          <w:szCs w:val="24"/>
        </w:rPr>
      </w:pPr>
      <w:r w:rsidRPr="00851E9C">
        <w:rPr>
          <w:rStyle w:val="texto"/>
          <w:rFonts w:ascii="Arial" w:hAnsi="Arial" w:cs="Arial"/>
          <w:color w:val="000000"/>
          <w:sz w:val="24"/>
          <w:szCs w:val="24"/>
          <w:lang w:val="es-ES"/>
        </w:rPr>
        <w:t xml:space="preserve">Sin embargo, en materia </w:t>
      </w:r>
      <w:r w:rsidR="007C19C5">
        <w:rPr>
          <w:rStyle w:val="texto"/>
          <w:rFonts w:ascii="Arial" w:hAnsi="Arial" w:cs="Arial"/>
          <w:color w:val="000000"/>
          <w:sz w:val="24"/>
          <w:szCs w:val="24"/>
          <w:lang w:val="es-ES"/>
        </w:rPr>
        <w:t xml:space="preserve">de crisis empresarial y situación </w:t>
      </w:r>
      <w:r w:rsidRPr="00851E9C">
        <w:rPr>
          <w:rStyle w:val="texto"/>
          <w:rFonts w:ascii="Arial" w:hAnsi="Arial" w:cs="Arial"/>
          <w:color w:val="000000"/>
          <w:sz w:val="24"/>
          <w:szCs w:val="24"/>
          <w:lang w:val="es-ES"/>
        </w:rPr>
        <w:t>concursal muy poco se ha escrito sobre el tema</w:t>
      </w:r>
      <w:r w:rsidRPr="00851E9C">
        <w:rPr>
          <w:rStyle w:val="Refdenotaalpie"/>
          <w:rFonts w:ascii="Arial" w:hAnsi="Arial" w:cs="Arial"/>
          <w:color w:val="000000"/>
          <w:sz w:val="24"/>
          <w:szCs w:val="24"/>
          <w:lang w:val="es-ES"/>
        </w:rPr>
        <w:footnoteReference w:id="22"/>
      </w:r>
      <w:r w:rsidRPr="00851E9C">
        <w:rPr>
          <w:rStyle w:val="texto"/>
          <w:rFonts w:ascii="Arial" w:hAnsi="Arial" w:cs="Arial"/>
          <w:color w:val="000000"/>
          <w:sz w:val="24"/>
          <w:szCs w:val="24"/>
          <w:lang w:val="es-ES"/>
        </w:rPr>
        <w:t>.</w:t>
      </w:r>
    </w:p>
    <w:p w:rsidR="00177535" w:rsidRPr="002851CC" w:rsidRDefault="006443C2" w:rsidP="008901FB">
      <w:pPr>
        <w:spacing w:after="0" w:line="240" w:lineRule="auto"/>
        <w:rPr>
          <w:rFonts w:ascii="Arial" w:hAnsi="Arial" w:cs="Arial"/>
          <w:sz w:val="24"/>
          <w:szCs w:val="24"/>
          <w:lang w:val="es-ES"/>
        </w:rPr>
      </w:pPr>
      <w:r>
        <w:rPr>
          <w:rFonts w:ascii="Arial" w:eastAsia="Times New Roman" w:hAnsi="Arial" w:cs="Arial"/>
          <w:sz w:val="24"/>
          <w:szCs w:val="24"/>
        </w:rPr>
        <w:t>3.</w:t>
      </w:r>
      <w:r w:rsidR="00CA2178">
        <w:rPr>
          <w:rFonts w:ascii="Arial" w:eastAsia="Times New Roman" w:hAnsi="Arial" w:cs="Arial"/>
          <w:sz w:val="24"/>
          <w:szCs w:val="24"/>
        </w:rPr>
        <w:t>2</w:t>
      </w:r>
      <w:r>
        <w:rPr>
          <w:rFonts w:ascii="Arial" w:eastAsia="Times New Roman" w:hAnsi="Arial" w:cs="Arial"/>
          <w:sz w:val="24"/>
          <w:szCs w:val="24"/>
        </w:rPr>
        <w:t>.-</w:t>
      </w:r>
      <w:r w:rsidR="00177535" w:rsidRPr="002851CC">
        <w:rPr>
          <w:rFonts w:ascii="Arial" w:hAnsi="Arial" w:cs="Arial"/>
          <w:sz w:val="24"/>
          <w:szCs w:val="24"/>
          <w:lang w:val="es-ES"/>
        </w:rPr>
        <w:t xml:space="preserve">LAS EMOCIONES FRENTE A LA </w:t>
      </w:r>
      <w:r w:rsidR="00177535">
        <w:rPr>
          <w:rFonts w:ascii="Arial" w:hAnsi="Arial" w:cs="Arial"/>
          <w:sz w:val="24"/>
          <w:szCs w:val="24"/>
          <w:lang w:val="es-ES"/>
        </w:rPr>
        <w:t>CESACION DE PAGOS.</w:t>
      </w:r>
    </w:p>
    <w:p w:rsidR="007348EC" w:rsidRDefault="007348EC" w:rsidP="008901FB">
      <w:pPr>
        <w:spacing w:after="0" w:line="240" w:lineRule="auto"/>
        <w:ind w:right="272"/>
        <w:jc w:val="both"/>
        <w:rPr>
          <w:rFonts w:ascii="Arial" w:eastAsia="Times New Roman" w:hAnsi="Arial" w:cs="Arial"/>
          <w:sz w:val="24"/>
          <w:szCs w:val="24"/>
        </w:rPr>
      </w:pPr>
      <w:r>
        <w:rPr>
          <w:rFonts w:ascii="Arial" w:eastAsia="Times New Roman" w:hAnsi="Arial" w:cs="Arial"/>
          <w:sz w:val="24"/>
          <w:szCs w:val="24"/>
        </w:rPr>
        <w:lastRenderedPageBreak/>
        <w:t>Como ya se señaló, la conciencia respecto de que la crisis de la empresa es terminal produce un gran impacto emocional en el empresario.</w:t>
      </w:r>
    </w:p>
    <w:p w:rsidR="0099159E" w:rsidRDefault="007348EC" w:rsidP="008901FB">
      <w:pPr>
        <w:spacing w:after="0" w:line="240" w:lineRule="auto"/>
        <w:jc w:val="both"/>
        <w:rPr>
          <w:rFonts w:ascii="Arial" w:hAnsi="Arial" w:cs="Arial"/>
          <w:bCs/>
          <w:sz w:val="24"/>
          <w:szCs w:val="24"/>
          <w:lang w:val="es-ES"/>
        </w:rPr>
      </w:pPr>
      <w:r>
        <w:rPr>
          <w:rFonts w:ascii="Arial" w:hAnsi="Arial" w:cs="Arial"/>
          <w:bCs/>
          <w:sz w:val="24"/>
          <w:szCs w:val="24"/>
        </w:rPr>
        <w:t>Sin embargo</w:t>
      </w:r>
      <w:r w:rsidR="00177535">
        <w:rPr>
          <w:rFonts w:ascii="Arial" w:hAnsi="Arial" w:cs="Arial"/>
          <w:bCs/>
          <w:sz w:val="24"/>
          <w:szCs w:val="24"/>
        </w:rPr>
        <w:t>, n</w:t>
      </w:r>
      <w:r w:rsidR="0097028C" w:rsidRPr="002851CC">
        <w:rPr>
          <w:rFonts w:ascii="Arial" w:hAnsi="Arial" w:cs="Arial"/>
          <w:bCs/>
          <w:sz w:val="24"/>
          <w:szCs w:val="24"/>
          <w:lang w:val="es-ES"/>
        </w:rPr>
        <w:t>o todas las personas reaccionan de la misma forma</w:t>
      </w:r>
      <w:r>
        <w:rPr>
          <w:rFonts w:ascii="Arial" w:hAnsi="Arial" w:cs="Arial"/>
          <w:bCs/>
          <w:sz w:val="24"/>
          <w:szCs w:val="24"/>
          <w:lang w:val="es-ES"/>
        </w:rPr>
        <w:t xml:space="preserve"> y s</w:t>
      </w:r>
      <w:r w:rsidR="0097028C" w:rsidRPr="002851CC">
        <w:rPr>
          <w:rFonts w:ascii="Arial" w:hAnsi="Arial" w:cs="Arial"/>
          <w:bCs/>
          <w:sz w:val="24"/>
          <w:szCs w:val="24"/>
          <w:lang w:val="es-ES"/>
        </w:rPr>
        <w:t xml:space="preserve">on sus valores, creencias y metas, los filtros utilizados para realizar la lectura de lo que está pasando. </w:t>
      </w:r>
    </w:p>
    <w:p w:rsidR="0097028C" w:rsidRPr="002851CC" w:rsidRDefault="007348EC" w:rsidP="008901FB">
      <w:pPr>
        <w:spacing w:after="0" w:line="240" w:lineRule="auto"/>
        <w:jc w:val="both"/>
        <w:rPr>
          <w:rFonts w:ascii="Arial" w:hAnsi="Arial" w:cs="Arial"/>
          <w:sz w:val="24"/>
          <w:szCs w:val="24"/>
          <w:lang w:val="es-ES"/>
        </w:rPr>
      </w:pPr>
      <w:r>
        <w:rPr>
          <w:rFonts w:ascii="Arial" w:hAnsi="Arial" w:cs="Arial"/>
          <w:bCs/>
          <w:sz w:val="24"/>
          <w:szCs w:val="24"/>
          <w:lang w:val="es-ES"/>
        </w:rPr>
        <w:t>En la mayoría de los casos, los</w:t>
      </w:r>
      <w:r w:rsidR="0097028C" w:rsidRPr="002851CC">
        <w:rPr>
          <w:rFonts w:ascii="Arial" w:hAnsi="Arial" w:cs="Arial"/>
          <w:bCs/>
          <w:sz w:val="24"/>
          <w:szCs w:val="24"/>
          <w:lang w:val="es-ES"/>
        </w:rPr>
        <w:t xml:space="preserve"> </w:t>
      </w:r>
      <w:r w:rsidR="0099159E">
        <w:rPr>
          <w:rFonts w:ascii="Arial" w:hAnsi="Arial" w:cs="Arial"/>
          <w:bCs/>
          <w:sz w:val="24"/>
          <w:szCs w:val="24"/>
          <w:lang w:val="es-ES"/>
        </w:rPr>
        <w:t>empresarios viven la crisis</w:t>
      </w:r>
      <w:r w:rsidR="0097028C" w:rsidRPr="002851CC">
        <w:rPr>
          <w:rFonts w:ascii="Arial" w:hAnsi="Arial" w:cs="Arial"/>
          <w:bCs/>
          <w:sz w:val="24"/>
          <w:szCs w:val="24"/>
          <w:lang w:val="es-ES"/>
        </w:rPr>
        <w:t xml:space="preserve"> como un rotundo fracaso</w:t>
      </w:r>
      <w:r w:rsidR="0099159E">
        <w:rPr>
          <w:rFonts w:ascii="Arial" w:hAnsi="Arial" w:cs="Arial"/>
          <w:bCs/>
          <w:sz w:val="24"/>
          <w:szCs w:val="24"/>
          <w:lang w:val="es-ES"/>
        </w:rPr>
        <w:t xml:space="preserve">. </w:t>
      </w:r>
    </w:p>
    <w:p w:rsidR="007348EC" w:rsidRDefault="00BC779D" w:rsidP="008901FB">
      <w:pPr>
        <w:autoSpaceDE w:val="0"/>
        <w:autoSpaceDN w:val="0"/>
        <w:adjustRightInd w:val="0"/>
        <w:spacing w:after="0" w:line="240" w:lineRule="auto"/>
        <w:jc w:val="both"/>
        <w:rPr>
          <w:rFonts w:ascii="Arial" w:hAnsi="Arial" w:cs="Arial"/>
          <w:sz w:val="24"/>
          <w:szCs w:val="24"/>
        </w:rPr>
      </w:pPr>
      <w:r>
        <w:rPr>
          <w:rFonts w:ascii="Arial" w:hAnsi="Arial" w:cs="Arial"/>
          <w:bCs/>
          <w:sz w:val="24"/>
          <w:szCs w:val="24"/>
          <w:lang w:val="es-ES"/>
        </w:rPr>
        <w:t xml:space="preserve">En </w:t>
      </w:r>
      <w:r w:rsidR="007348EC">
        <w:rPr>
          <w:rFonts w:ascii="Arial" w:hAnsi="Arial" w:cs="Arial"/>
          <w:bCs/>
          <w:sz w:val="24"/>
          <w:szCs w:val="24"/>
          <w:lang w:val="es-ES"/>
        </w:rPr>
        <w:t>tal caso</w:t>
      </w:r>
      <w:r>
        <w:rPr>
          <w:rFonts w:ascii="Arial" w:hAnsi="Arial" w:cs="Arial"/>
          <w:bCs/>
          <w:sz w:val="24"/>
          <w:szCs w:val="24"/>
          <w:lang w:val="es-ES"/>
        </w:rPr>
        <w:t xml:space="preserve"> la crisis de la empresa se convierte en un suceso traumático cuya consecuencia clave</w:t>
      </w:r>
      <w:r w:rsidRPr="002851CC">
        <w:rPr>
          <w:rFonts w:ascii="Arial" w:hAnsi="Arial" w:cs="Arial"/>
          <w:sz w:val="24"/>
          <w:szCs w:val="24"/>
        </w:rPr>
        <w:t xml:space="preserve"> es la pérdida de</w:t>
      </w:r>
      <w:r w:rsidR="007348EC">
        <w:rPr>
          <w:rFonts w:ascii="Arial" w:hAnsi="Arial" w:cs="Arial"/>
          <w:sz w:val="24"/>
          <w:szCs w:val="24"/>
        </w:rPr>
        <w:t xml:space="preserve"> la </w:t>
      </w:r>
      <w:r w:rsidR="00ED266D">
        <w:rPr>
          <w:rFonts w:ascii="Arial" w:hAnsi="Arial" w:cs="Arial"/>
          <w:sz w:val="24"/>
          <w:szCs w:val="24"/>
        </w:rPr>
        <w:t>“</w:t>
      </w:r>
      <w:r w:rsidR="007348EC">
        <w:rPr>
          <w:rFonts w:ascii="Arial" w:hAnsi="Arial" w:cs="Arial"/>
          <w:sz w:val="24"/>
          <w:szCs w:val="24"/>
        </w:rPr>
        <w:t>autoestima</w:t>
      </w:r>
      <w:r w:rsidR="00ED266D">
        <w:rPr>
          <w:rFonts w:ascii="Arial" w:hAnsi="Arial" w:cs="Arial"/>
          <w:sz w:val="24"/>
          <w:szCs w:val="24"/>
        </w:rPr>
        <w:t>”</w:t>
      </w:r>
      <w:r w:rsidR="007348EC">
        <w:rPr>
          <w:rFonts w:ascii="Arial" w:hAnsi="Arial" w:cs="Arial"/>
          <w:sz w:val="24"/>
          <w:szCs w:val="24"/>
        </w:rPr>
        <w:t xml:space="preserve"> del empresario y, por ende, de su confianza básica.</w:t>
      </w:r>
    </w:p>
    <w:p w:rsidR="001016F1" w:rsidRDefault="00F45701" w:rsidP="008901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que l</w:t>
      </w:r>
      <w:r w:rsidRPr="002851CC">
        <w:rPr>
          <w:rFonts w:ascii="Arial" w:hAnsi="Arial" w:cs="Arial"/>
          <w:sz w:val="24"/>
          <w:szCs w:val="24"/>
        </w:rPr>
        <w:t>a pérdida de</w:t>
      </w:r>
      <w:r w:rsidR="001016F1">
        <w:rPr>
          <w:rFonts w:ascii="Arial" w:hAnsi="Arial" w:cs="Arial"/>
          <w:sz w:val="24"/>
          <w:szCs w:val="24"/>
        </w:rPr>
        <w:t xml:space="preserve"> la empresa</w:t>
      </w:r>
      <w:r w:rsidRPr="002851CC">
        <w:rPr>
          <w:rFonts w:ascii="Arial" w:hAnsi="Arial" w:cs="Arial"/>
          <w:sz w:val="24"/>
          <w:szCs w:val="24"/>
        </w:rPr>
        <w:t xml:space="preserve"> puede vivirse como una pérdida de identidad</w:t>
      </w:r>
      <w:r w:rsidR="007C19C5">
        <w:rPr>
          <w:rFonts w:ascii="Arial" w:hAnsi="Arial" w:cs="Arial"/>
          <w:sz w:val="24"/>
          <w:szCs w:val="24"/>
        </w:rPr>
        <w:t xml:space="preserve"> dado que el “yo” se identifica con la empresa.</w:t>
      </w:r>
      <w:r w:rsidRPr="002851CC">
        <w:rPr>
          <w:rFonts w:ascii="Arial" w:hAnsi="Arial" w:cs="Arial"/>
          <w:sz w:val="24"/>
          <w:szCs w:val="24"/>
        </w:rPr>
        <w:t xml:space="preserve"> </w:t>
      </w:r>
    </w:p>
    <w:p w:rsidR="001016F1" w:rsidRPr="001016F1" w:rsidRDefault="001016F1"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Ser un empresario de éxito</w:t>
      </w:r>
      <w:r w:rsidR="00F45701" w:rsidRPr="001016F1">
        <w:rPr>
          <w:rFonts w:ascii="Arial" w:hAnsi="Arial" w:cs="Arial"/>
          <w:sz w:val="24"/>
          <w:szCs w:val="24"/>
        </w:rPr>
        <w:t xml:space="preserve"> se puede ver como una</w:t>
      </w:r>
      <w:r w:rsidR="007C19C5">
        <w:rPr>
          <w:rFonts w:ascii="Arial" w:hAnsi="Arial" w:cs="Arial"/>
          <w:sz w:val="24"/>
          <w:szCs w:val="24"/>
        </w:rPr>
        <w:t xml:space="preserve"> situación privilegiada</w:t>
      </w:r>
      <w:r w:rsidR="00F45701" w:rsidRPr="001016F1">
        <w:rPr>
          <w:rFonts w:ascii="Arial" w:hAnsi="Arial" w:cs="Arial"/>
          <w:sz w:val="24"/>
          <w:szCs w:val="24"/>
        </w:rPr>
        <w:t xml:space="preserve"> no solamente en el aspecto meramente económico, sino también en </w:t>
      </w:r>
      <w:r w:rsidR="007C19C5">
        <w:rPr>
          <w:rFonts w:ascii="Arial" w:hAnsi="Arial" w:cs="Arial"/>
          <w:sz w:val="24"/>
          <w:szCs w:val="24"/>
        </w:rPr>
        <w:t xml:space="preserve">el “status” y </w:t>
      </w:r>
      <w:r w:rsidR="00F45701" w:rsidRPr="001016F1">
        <w:rPr>
          <w:rFonts w:ascii="Arial" w:hAnsi="Arial" w:cs="Arial"/>
          <w:sz w:val="24"/>
          <w:szCs w:val="24"/>
        </w:rPr>
        <w:t xml:space="preserve">las relaciones y, por lo tanto, la pérdida de poder interpersonal que </w:t>
      </w:r>
      <w:r w:rsidRPr="001016F1">
        <w:rPr>
          <w:rFonts w:ascii="Arial" w:hAnsi="Arial" w:cs="Arial"/>
          <w:sz w:val="24"/>
          <w:szCs w:val="24"/>
        </w:rPr>
        <w:t>da la empresa es traumática.</w:t>
      </w:r>
    </w:p>
    <w:p w:rsidR="00BC779D" w:rsidRPr="001016F1" w:rsidRDefault="001016F1"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 xml:space="preserve">Esta situación, y el proceso que le sigue, va a producir en forma simultánea o sucesiva, sentimientos de </w:t>
      </w:r>
      <w:r w:rsidR="00BC779D" w:rsidRPr="001016F1">
        <w:rPr>
          <w:rFonts w:ascii="Arial" w:hAnsi="Arial" w:cs="Arial"/>
          <w:sz w:val="24"/>
          <w:szCs w:val="24"/>
        </w:rPr>
        <w:t>sobrecogimiento, dolor, indignación, ira, culpa, humillación, vergüenza, ansiedad, depresión, hostilidad y agresividad.</w:t>
      </w:r>
    </w:p>
    <w:p w:rsidR="001016F1" w:rsidRDefault="001016F1" w:rsidP="008901FB">
      <w:pPr>
        <w:spacing w:after="0" w:line="240" w:lineRule="auto"/>
        <w:jc w:val="both"/>
        <w:rPr>
          <w:rFonts w:ascii="Arial" w:hAnsi="Arial" w:cs="Arial"/>
          <w:sz w:val="24"/>
          <w:szCs w:val="24"/>
        </w:rPr>
      </w:pPr>
      <w:r w:rsidRPr="001016F1">
        <w:rPr>
          <w:rFonts w:ascii="Arial" w:hAnsi="Arial" w:cs="Arial"/>
          <w:sz w:val="24"/>
          <w:szCs w:val="24"/>
        </w:rPr>
        <w:t>Además, siempre</w:t>
      </w:r>
      <w:r w:rsidR="00851E9C">
        <w:rPr>
          <w:rFonts w:ascii="Arial" w:hAnsi="Arial" w:cs="Arial"/>
          <w:sz w:val="24"/>
          <w:szCs w:val="24"/>
        </w:rPr>
        <w:t xml:space="preserve"> la situación</w:t>
      </w:r>
      <w:r w:rsidR="00F45701" w:rsidRPr="001016F1">
        <w:rPr>
          <w:rFonts w:ascii="Arial" w:hAnsi="Arial" w:cs="Arial"/>
          <w:sz w:val="24"/>
          <w:szCs w:val="24"/>
        </w:rPr>
        <w:t xml:space="preserve"> produce miedo, y el miedo paraliza.</w:t>
      </w:r>
      <w:r>
        <w:rPr>
          <w:rFonts w:ascii="Arial" w:hAnsi="Arial" w:cs="Arial"/>
          <w:sz w:val="24"/>
          <w:szCs w:val="24"/>
        </w:rPr>
        <w:t xml:space="preserve"> </w:t>
      </w:r>
    </w:p>
    <w:p w:rsidR="0099159E" w:rsidRPr="001016F1" w:rsidRDefault="00BC779D" w:rsidP="008901FB">
      <w:pPr>
        <w:spacing w:after="0" w:line="240" w:lineRule="auto"/>
        <w:jc w:val="both"/>
        <w:rPr>
          <w:rFonts w:ascii="Arial" w:hAnsi="Arial" w:cs="Arial"/>
          <w:sz w:val="24"/>
          <w:szCs w:val="24"/>
          <w:lang w:val="es-ES"/>
        </w:rPr>
      </w:pPr>
      <w:r w:rsidRPr="001016F1">
        <w:rPr>
          <w:rFonts w:ascii="Arial" w:hAnsi="Arial" w:cs="Arial"/>
          <w:sz w:val="24"/>
          <w:szCs w:val="24"/>
          <w:lang w:val="es-ES"/>
        </w:rPr>
        <w:t>En muchos supuestos, más de los que se cree, la crisis terminal de la empresa, la inminencia de la quiebra o su decreto, llevan al empresario</w:t>
      </w:r>
      <w:r w:rsidR="001016F1" w:rsidRPr="001016F1">
        <w:rPr>
          <w:rFonts w:ascii="Arial" w:hAnsi="Arial" w:cs="Arial"/>
          <w:sz w:val="24"/>
          <w:szCs w:val="24"/>
          <w:lang w:val="es-ES"/>
        </w:rPr>
        <w:t xml:space="preserve"> a pensar en el suicidio, </w:t>
      </w:r>
      <w:r w:rsidR="00851E9C">
        <w:rPr>
          <w:rFonts w:ascii="Arial" w:hAnsi="Arial" w:cs="Arial"/>
          <w:sz w:val="24"/>
          <w:szCs w:val="24"/>
          <w:lang w:val="es-ES"/>
        </w:rPr>
        <w:t xml:space="preserve">como modo de escape al dolor, el </w:t>
      </w:r>
      <w:r w:rsidR="001016F1" w:rsidRPr="001016F1">
        <w:rPr>
          <w:rFonts w:ascii="Arial" w:hAnsi="Arial" w:cs="Arial"/>
          <w:sz w:val="24"/>
          <w:szCs w:val="24"/>
          <w:lang w:val="es-ES"/>
        </w:rPr>
        <w:t>que algunas veces</w:t>
      </w:r>
      <w:r w:rsidR="00851E9C">
        <w:rPr>
          <w:rFonts w:ascii="Arial" w:hAnsi="Arial" w:cs="Arial"/>
          <w:sz w:val="24"/>
          <w:szCs w:val="24"/>
          <w:lang w:val="es-ES"/>
        </w:rPr>
        <w:t xml:space="preserve"> se produce</w:t>
      </w:r>
      <w:r w:rsidR="001016F1" w:rsidRPr="001016F1">
        <w:rPr>
          <w:rFonts w:ascii="Arial" w:hAnsi="Arial" w:cs="Arial"/>
          <w:sz w:val="24"/>
          <w:szCs w:val="24"/>
          <w:lang w:val="es-ES"/>
        </w:rPr>
        <w:t xml:space="preserve"> </w:t>
      </w:r>
      <w:r w:rsidRPr="001016F1">
        <w:rPr>
          <w:rStyle w:val="Refdenotaalpie"/>
          <w:rFonts w:ascii="Arial" w:hAnsi="Arial" w:cs="Arial"/>
          <w:sz w:val="24"/>
          <w:szCs w:val="24"/>
          <w:lang w:val="es-ES"/>
        </w:rPr>
        <w:footnoteReference w:id="23"/>
      </w:r>
      <w:r w:rsidRPr="001016F1">
        <w:rPr>
          <w:rFonts w:ascii="Arial" w:hAnsi="Arial" w:cs="Arial"/>
          <w:sz w:val="24"/>
          <w:szCs w:val="24"/>
          <w:lang w:val="es-ES"/>
        </w:rPr>
        <w:t>.</w:t>
      </w:r>
    </w:p>
    <w:p w:rsidR="00BC779D" w:rsidRPr="001016F1" w:rsidRDefault="001016F1"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 xml:space="preserve">Adviértase </w:t>
      </w:r>
      <w:r w:rsidR="00F45701" w:rsidRPr="001016F1">
        <w:rPr>
          <w:rFonts w:ascii="Arial" w:hAnsi="Arial" w:cs="Arial"/>
          <w:sz w:val="24"/>
          <w:szCs w:val="24"/>
        </w:rPr>
        <w:t>que</w:t>
      </w:r>
      <w:r w:rsidR="00BC779D" w:rsidRPr="001016F1">
        <w:rPr>
          <w:rFonts w:ascii="Arial" w:hAnsi="Arial" w:cs="Arial"/>
          <w:sz w:val="24"/>
          <w:szCs w:val="24"/>
          <w:lang w:val="es-ES"/>
        </w:rPr>
        <w:t xml:space="preserve"> la pérdida de la empresa por parte del empresario puede producir un efecto propio del “duelo”, el que </w:t>
      </w:r>
      <w:r w:rsidRPr="001016F1">
        <w:rPr>
          <w:rFonts w:ascii="Arial" w:hAnsi="Arial" w:cs="Arial"/>
          <w:sz w:val="24"/>
          <w:szCs w:val="24"/>
          <w:lang w:val="es-ES"/>
        </w:rPr>
        <w:t xml:space="preserve">necesariamente </w:t>
      </w:r>
      <w:r w:rsidR="00BC779D" w:rsidRPr="001016F1">
        <w:rPr>
          <w:rFonts w:ascii="Arial" w:hAnsi="Arial" w:cs="Arial"/>
          <w:sz w:val="24"/>
          <w:szCs w:val="24"/>
          <w:lang w:val="es-ES"/>
        </w:rPr>
        <w:t>requiere</w:t>
      </w:r>
      <w:r w:rsidRPr="001016F1">
        <w:rPr>
          <w:rFonts w:ascii="Arial" w:hAnsi="Arial" w:cs="Arial"/>
          <w:sz w:val="24"/>
          <w:szCs w:val="24"/>
          <w:lang w:val="es-ES"/>
        </w:rPr>
        <w:t>, para ser superado,</w:t>
      </w:r>
      <w:r w:rsidR="00BC779D" w:rsidRPr="001016F1">
        <w:rPr>
          <w:rFonts w:ascii="Arial" w:hAnsi="Arial" w:cs="Arial"/>
          <w:sz w:val="24"/>
          <w:szCs w:val="24"/>
          <w:lang w:val="es-ES"/>
        </w:rPr>
        <w:t xml:space="preserve"> transitar un proceso</w:t>
      </w:r>
      <w:r>
        <w:rPr>
          <w:rFonts w:ascii="Arial" w:hAnsi="Arial" w:cs="Arial"/>
          <w:sz w:val="24"/>
          <w:szCs w:val="24"/>
          <w:lang w:val="es-ES"/>
        </w:rPr>
        <w:t xml:space="preserve"> y hacer un trabajo</w:t>
      </w:r>
      <w:r w:rsidR="00BC779D" w:rsidRPr="001016F1">
        <w:rPr>
          <w:rFonts w:ascii="Arial" w:hAnsi="Arial" w:cs="Arial"/>
          <w:sz w:val="24"/>
          <w:szCs w:val="24"/>
          <w:lang w:val="es-ES"/>
        </w:rPr>
        <w:t xml:space="preserve"> que </w:t>
      </w:r>
      <w:r w:rsidR="00F45701" w:rsidRPr="001016F1">
        <w:rPr>
          <w:rFonts w:ascii="Arial" w:hAnsi="Arial" w:cs="Arial"/>
          <w:sz w:val="24"/>
          <w:szCs w:val="24"/>
          <w:lang w:val="es-ES"/>
        </w:rPr>
        <w:t xml:space="preserve">debe </w:t>
      </w:r>
      <w:r w:rsidR="00BC779D" w:rsidRPr="001016F1">
        <w:rPr>
          <w:rFonts w:ascii="Arial" w:hAnsi="Arial" w:cs="Arial"/>
          <w:sz w:val="24"/>
          <w:szCs w:val="24"/>
          <w:lang w:val="es-ES"/>
        </w:rPr>
        <w:t>pasa</w:t>
      </w:r>
      <w:r w:rsidR="00F45701" w:rsidRPr="001016F1">
        <w:rPr>
          <w:rFonts w:ascii="Arial" w:hAnsi="Arial" w:cs="Arial"/>
          <w:sz w:val="24"/>
          <w:szCs w:val="24"/>
          <w:lang w:val="es-ES"/>
        </w:rPr>
        <w:t>r</w:t>
      </w:r>
      <w:r w:rsidR="00BC779D" w:rsidRPr="001016F1">
        <w:rPr>
          <w:rFonts w:ascii="Arial" w:hAnsi="Arial" w:cs="Arial"/>
          <w:sz w:val="24"/>
          <w:szCs w:val="24"/>
          <w:lang w:val="es-ES"/>
        </w:rPr>
        <w:t xml:space="preserve"> por diversas etapas:</w:t>
      </w:r>
      <w:r w:rsidR="00BC779D" w:rsidRPr="001016F1">
        <w:rPr>
          <w:rFonts w:ascii="Arial" w:hAnsi="Arial" w:cs="Arial"/>
          <w:sz w:val="24"/>
          <w:szCs w:val="24"/>
        </w:rPr>
        <w:t xml:space="preserve"> </w:t>
      </w:r>
    </w:p>
    <w:p w:rsidR="00BC779D" w:rsidRPr="001016F1" w:rsidRDefault="00BC779D"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1. Incredulidad</w:t>
      </w:r>
      <w:r w:rsidR="001016F1" w:rsidRPr="001016F1">
        <w:rPr>
          <w:rFonts w:ascii="Arial" w:hAnsi="Arial" w:cs="Arial"/>
          <w:sz w:val="24"/>
          <w:szCs w:val="24"/>
        </w:rPr>
        <w:t xml:space="preserve"> y negación</w:t>
      </w:r>
      <w:r w:rsidRPr="001016F1">
        <w:rPr>
          <w:rFonts w:ascii="Arial" w:hAnsi="Arial" w:cs="Arial"/>
          <w:sz w:val="24"/>
          <w:szCs w:val="24"/>
        </w:rPr>
        <w:t xml:space="preserve"> (</w:t>
      </w:r>
      <w:r w:rsidR="00851E9C">
        <w:rPr>
          <w:rFonts w:ascii="Arial" w:hAnsi="Arial" w:cs="Arial"/>
          <w:sz w:val="24"/>
          <w:szCs w:val="24"/>
        </w:rPr>
        <w:t>“</w:t>
      </w:r>
      <w:r w:rsidR="001016F1" w:rsidRPr="001016F1">
        <w:rPr>
          <w:rFonts w:ascii="Arial" w:hAnsi="Arial" w:cs="Arial"/>
          <w:sz w:val="24"/>
          <w:szCs w:val="24"/>
        </w:rPr>
        <w:t>No puede ser que esto esté pasando</w:t>
      </w:r>
      <w:r w:rsidR="00851E9C">
        <w:rPr>
          <w:rFonts w:ascii="Arial" w:hAnsi="Arial" w:cs="Arial"/>
          <w:sz w:val="24"/>
          <w:szCs w:val="24"/>
        </w:rPr>
        <w:t>”</w:t>
      </w:r>
      <w:r w:rsidRPr="001016F1">
        <w:rPr>
          <w:rFonts w:ascii="Arial" w:hAnsi="Arial" w:cs="Arial"/>
          <w:sz w:val="24"/>
          <w:szCs w:val="24"/>
        </w:rPr>
        <w:t>).</w:t>
      </w:r>
    </w:p>
    <w:p w:rsidR="00BC779D" w:rsidRPr="001016F1" w:rsidRDefault="00BC779D"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 xml:space="preserve">2. Fase de </w:t>
      </w:r>
      <w:r w:rsidR="00890644">
        <w:rPr>
          <w:rFonts w:ascii="Arial" w:hAnsi="Arial" w:cs="Arial"/>
          <w:sz w:val="24"/>
          <w:szCs w:val="24"/>
        </w:rPr>
        <w:t xml:space="preserve">bronca, </w:t>
      </w:r>
      <w:r w:rsidRPr="001016F1">
        <w:rPr>
          <w:rFonts w:ascii="Arial" w:hAnsi="Arial" w:cs="Arial"/>
          <w:sz w:val="24"/>
          <w:szCs w:val="24"/>
        </w:rPr>
        <w:t>excitación, alarma, inquietud, dolor, coraje y culpabilidad (esta fase puede ir acompañada de alteraciones fisiológicas tales como el insomnio, pérdida de peso, etc.)</w:t>
      </w:r>
    </w:p>
    <w:p w:rsidR="00BC779D" w:rsidRPr="001016F1" w:rsidRDefault="00F45701"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3. A</w:t>
      </w:r>
      <w:r w:rsidR="006D7E02">
        <w:rPr>
          <w:rFonts w:ascii="Arial" w:hAnsi="Arial" w:cs="Arial"/>
          <w:sz w:val="24"/>
          <w:szCs w:val="24"/>
        </w:rPr>
        <w:t>ceptación</w:t>
      </w:r>
      <w:r w:rsidRPr="001016F1">
        <w:rPr>
          <w:rFonts w:ascii="Arial" w:hAnsi="Arial" w:cs="Arial"/>
          <w:sz w:val="24"/>
          <w:szCs w:val="24"/>
        </w:rPr>
        <w:t xml:space="preserve"> (</w:t>
      </w:r>
      <w:r w:rsidR="00BC779D" w:rsidRPr="001016F1">
        <w:rPr>
          <w:rFonts w:ascii="Arial" w:hAnsi="Arial" w:cs="Arial"/>
          <w:sz w:val="24"/>
          <w:szCs w:val="24"/>
        </w:rPr>
        <w:t>reelaboración</w:t>
      </w:r>
      <w:r w:rsidR="001016F1" w:rsidRPr="001016F1">
        <w:rPr>
          <w:rFonts w:ascii="Arial" w:hAnsi="Arial" w:cs="Arial"/>
          <w:sz w:val="24"/>
          <w:szCs w:val="24"/>
        </w:rPr>
        <w:t xml:space="preserve"> de lo acontecido</w:t>
      </w:r>
      <w:r w:rsidR="00BC779D" w:rsidRPr="001016F1">
        <w:rPr>
          <w:rFonts w:ascii="Arial" w:hAnsi="Arial" w:cs="Arial"/>
          <w:sz w:val="24"/>
          <w:szCs w:val="24"/>
        </w:rPr>
        <w:t>)</w:t>
      </w:r>
    </w:p>
    <w:p w:rsidR="00BC779D" w:rsidRPr="001016F1" w:rsidRDefault="00BC779D" w:rsidP="008901FB">
      <w:pPr>
        <w:autoSpaceDE w:val="0"/>
        <w:autoSpaceDN w:val="0"/>
        <w:adjustRightInd w:val="0"/>
        <w:spacing w:after="0" w:line="240" w:lineRule="auto"/>
        <w:jc w:val="both"/>
        <w:rPr>
          <w:rFonts w:ascii="Arial" w:hAnsi="Arial" w:cs="Arial"/>
          <w:sz w:val="24"/>
          <w:szCs w:val="24"/>
        </w:rPr>
      </w:pPr>
      <w:r w:rsidRPr="001016F1">
        <w:rPr>
          <w:rFonts w:ascii="Arial" w:hAnsi="Arial" w:cs="Arial"/>
          <w:sz w:val="24"/>
          <w:szCs w:val="24"/>
        </w:rPr>
        <w:t>4. Recuperación</w:t>
      </w:r>
      <w:r w:rsidR="00851E9C">
        <w:rPr>
          <w:rFonts w:ascii="Arial" w:hAnsi="Arial" w:cs="Arial"/>
          <w:sz w:val="24"/>
          <w:szCs w:val="24"/>
        </w:rPr>
        <w:t>, la que necesita de un n</w:t>
      </w:r>
      <w:r w:rsidR="006D7E02">
        <w:rPr>
          <w:rFonts w:ascii="Arial" w:hAnsi="Arial" w:cs="Arial"/>
          <w:sz w:val="24"/>
          <w:szCs w:val="24"/>
        </w:rPr>
        <w:t>uevo proyecto.</w:t>
      </w:r>
    </w:p>
    <w:p w:rsidR="00BC779D" w:rsidRPr="001016F1" w:rsidRDefault="00BC779D" w:rsidP="008901FB">
      <w:pPr>
        <w:spacing w:line="240" w:lineRule="auto"/>
        <w:jc w:val="both"/>
        <w:rPr>
          <w:rFonts w:ascii="Arial" w:hAnsi="Arial" w:cs="Arial"/>
          <w:sz w:val="24"/>
          <w:szCs w:val="24"/>
          <w:lang w:val="es-ES"/>
        </w:rPr>
      </w:pPr>
    </w:p>
    <w:p w:rsidR="00F45701" w:rsidRDefault="00F45701" w:rsidP="008901FB">
      <w:pPr>
        <w:spacing w:after="0" w:line="240" w:lineRule="auto"/>
        <w:rPr>
          <w:rFonts w:ascii="Arial" w:hAnsi="Arial" w:cs="Arial"/>
          <w:sz w:val="24"/>
          <w:szCs w:val="24"/>
          <w:lang w:val="es-ES"/>
        </w:rPr>
      </w:pPr>
      <w:r>
        <w:rPr>
          <w:rFonts w:ascii="Arial" w:hAnsi="Arial" w:cs="Arial"/>
          <w:sz w:val="24"/>
          <w:szCs w:val="24"/>
          <w:lang w:val="es-ES"/>
        </w:rPr>
        <w:t>3.</w:t>
      </w:r>
      <w:r w:rsidR="00CA2178">
        <w:rPr>
          <w:rFonts w:ascii="Arial" w:hAnsi="Arial" w:cs="Arial"/>
          <w:sz w:val="24"/>
          <w:szCs w:val="24"/>
          <w:lang w:val="es-ES"/>
        </w:rPr>
        <w:t>3</w:t>
      </w:r>
      <w:r>
        <w:rPr>
          <w:rFonts w:ascii="Arial" w:hAnsi="Arial" w:cs="Arial"/>
          <w:sz w:val="24"/>
          <w:szCs w:val="24"/>
          <w:lang w:val="es-ES"/>
        </w:rPr>
        <w:t>.-IMPACTO SOBRE LA</w:t>
      </w:r>
      <w:r w:rsidR="001016F1">
        <w:rPr>
          <w:rFonts w:ascii="Arial" w:hAnsi="Arial" w:cs="Arial"/>
          <w:sz w:val="24"/>
          <w:szCs w:val="24"/>
          <w:lang w:val="es-ES"/>
        </w:rPr>
        <w:t xml:space="preserve"> CAPACIDAD DE ADOPTAR</w:t>
      </w:r>
      <w:r>
        <w:rPr>
          <w:rFonts w:ascii="Arial" w:hAnsi="Arial" w:cs="Arial"/>
          <w:sz w:val="24"/>
          <w:szCs w:val="24"/>
          <w:lang w:val="es-ES"/>
        </w:rPr>
        <w:t xml:space="preserve"> DECISIONES.</w:t>
      </w:r>
    </w:p>
    <w:p w:rsidR="008E35DE" w:rsidRDefault="008E35DE" w:rsidP="008901FB">
      <w:pPr>
        <w:spacing w:after="0" w:line="240" w:lineRule="auto"/>
        <w:jc w:val="both"/>
        <w:rPr>
          <w:rFonts w:ascii="Arial" w:hAnsi="Arial" w:cs="Arial"/>
          <w:sz w:val="24"/>
          <w:szCs w:val="24"/>
          <w:lang w:val="es-ES"/>
        </w:rPr>
      </w:pPr>
      <w:r>
        <w:rPr>
          <w:rFonts w:ascii="Arial" w:hAnsi="Arial" w:cs="Arial"/>
          <w:sz w:val="24"/>
          <w:szCs w:val="24"/>
          <w:lang w:val="es-ES"/>
        </w:rPr>
        <w:t>Como regla, las emociones impactan sobre las decisiones y, cuando están bloqueadas pueden impedir toda decisión</w:t>
      </w:r>
      <w:r>
        <w:rPr>
          <w:rStyle w:val="Refdenotaalpie"/>
          <w:rFonts w:ascii="Arial" w:hAnsi="Arial" w:cs="Arial"/>
          <w:sz w:val="24"/>
          <w:szCs w:val="24"/>
          <w:lang w:val="es-ES"/>
        </w:rPr>
        <w:footnoteReference w:id="24"/>
      </w:r>
      <w:r>
        <w:rPr>
          <w:rFonts w:ascii="Arial" w:hAnsi="Arial" w:cs="Arial"/>
          <w:sz w:val="24"/>
          <w:szCs w:val="24"/>
          <w:lang w:val="es-ES"/>
        </w:rPr>
        <w:t>.</w:t>
      </w:r>
    </w:p>
    <w:p w:rsidR="00F45701" w:rsidRPr="00890644" w:rsidRDefault="004B75FE" w:rsidP="008901FB">
      <w:pPr>
        <w:spacing w:after="0" w:line="240" w:lineRule="auto"/>
        <w:jc w:val="both"/>
        <w:rPr>
          <w:rFonts w:ascii="Arial" w:hAnsi="Arial" w:cs="Arial"/>
          <w:sz w:val="24"/>
          <w:szCs w:val="24"/>
          <w:lang w:val="es-ES"/>
        </w:rPr>
      </w:pPr>
      <w:r>
        <w:rPr>
          <w:rFonts w:ascii="Arial" w:hAnsi="Arial" w:cs="Arial"/>
          <w:sz w:val="24"/>
          <w:szCs w:val="24"/>
          <w:lang w:val="es-ES"/>
        </w:rPr>
        <w:t xml:space="preserve">Además, </w:t>
      </w:r>
      <w:r w:rsidR="00F45701" w:rsidRPr="00890644">
        <w:rPr>
          <w:rFonts w:ascii="Arial" w:hAnsi="Arial" w:cs="Arial"/>
          <w:sz w:val="24"/>
          <w:szCs w:val="24"/>
          <w:lang w:val="es-ES"/>
        </w:rPr>
        <w:t xml:space="preserve">el impacto </w:t>
      </w:r>
      <w:r w:rsidR="006D7E02">
        <w:rPr>
          <w:rFonts w:ascii="Arial" w:hAnsi="Arial" w:cs="Arial"/>
          <w:sz w:val="24"/>
          <w:szCs w:val="24"/>
          <w:lang w:val="es-ES"/>
        </w:rPr>
        <w:t xml:space="preserve">emocional </w:t>
      </w:r>
      <w:r w:rsidR="00F45701" w:rsidRPr="00890644">
        <w:rPr>
          <w:rFonts w:ascii="Arial" w:hAnsi="Arial" w:cs="Arial"/>
          <w:sz w:val="24"/>
          <w:szCs w:val="24"/>
          <w:lang w:val="es-ES"/>
        </w:rPr>
        <w:t>de la cesación de pagos</w:t>
      </w:r>
      <w:r>
        <w:rPr>
          <w:rFonts w:ascii="Arial" w:hAnsi="Arial" w:cs="Arial"/>
          <w:sz w:val="24"/>
          <w:szCs w:val="24"/>
          <w:lang w:val="es-ES"/>
        </w:rPr>
        <w:t>, según su gravedad,</w:t>
      </w:r>
      <w:r w:rsidR="00F45701" w:rsidRPr="00890644">
        <w:rPr>
          <w:rFonts w:ascii="Arial" w:hAnsi="Arial" w:cs="Arial"/>
          <w:sz w:val="24"/>
          <w:szCs w:val="24"/>
          <w:lang w:val="es-ES"/>
        </w:rPr>
        <w:t xml:space="preserve"> puede provocar en el empresario </w:t>
      </w:r>
      <w:r w:rsidR="007C19C5">
        <w:rPr>
          <w:rFonts w:ascii="Arial" w:hAnsi="Arial" w:cs="Arial"/>
          <w:sz w:val="24"/>
          <w:szCs w:val="24"/>
          <w:lang w:val="es-ES"/>
        </w:rPr>
        <w:t>alteraciones</w:t>
      </w:r>
      <w:r w:rsidR="00F45701" w:rsidRPr="00890644">
        <w:rPr>
          <w:rFonts w:ascii="Arial" w:hAnsi="Arial" w:cs="Arial"/>
          <w:sz w:val="24"/>
          <w:szCs w:val="24"/>
          <w:lang w:val="es-ES"/>
        </w:rPr>
        <w:t xml:space="preserve"> cognitiv</w:t>
      </w:r>
      <w:r w:rsidR="007C19C5">
        <w:rPr>
          <w:rFonts w:ascii="Arial" w:hAnsi="Arial" w:cs="Arial"/>
          <w:sz w:val="24"/>
          <w:szCs w:val="24"/>
          <w:lang w:val="es-ES"/>
        </w:rPr>
        <w:t>a</w:t>
      </w:r>
      <w:r w:rsidR="00F45701" w:rsidRPr="00890644">
        <w:rPr>
          <w:rFonts w:ascii="Arial" w:hAnsi="Arial" w:cs="Arial"/>
          <w:sz w:val="24"/>
          <w:szCs w:val="24"/>
          <w:lang w:val="es-ES"/>
        </w:rPr>
        <w:t>s que le van a dificultar la toma de decisiones como los siguientes:</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Incredulidad y dificultad para dimensionar la magnitud del evento crítico.</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lastRenderedPageBreak/>
        <w:t>• Confusión.</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xml:space="preserve">• Dificultad para pensar. </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Dificultad para focalizar, tendencia a la dispersión.</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Dificultad para encontrar alternativas de solución a los problemas.</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xml:space="preserve">• Dificultades de concentración. </w:t>
      </w:r>
    </w:p>
    <w:p w:rsidR="00746188" w:rsidRPr="00890644" w:rsidRDefault="00746188" w:rsidP="008901FB">
      <w:pPr>
        <w:autoSpaceDE w:val="0"/>
        <w:autoSpaceDN w:val="0"/>
        <w:adjustRightInd w:val="0"/>
        <w:spacing w:after="40" w:line="240" w:lineRule="auto"/>
        <w:ind w:left="280"/>
        <w:jc w:val="both"/>
        <w:rPr>
          <w:rFonts w:ascii="Arial" w:hAnsi="Arial" w:cs="Arial"/>
          <w:color w:val="000000"/>
          <w:sz w:val="24"/>
          <w:szCs w:val="24"/>
        </w:rPr>
      </w:pPr>
      <w:r w:rsidRPr="00890644">
        <w:rPr>
          <w:rFonts w:ascii="Arial" w:hAnsi="Arial" w:cs="Arial"/>
          <w:color w:val="000000"/>
          <w:sz w:val="24"/>
          <w:szCs w:val="24"/>
        </w:rPr>
        <w:t>• Dificultad para incorporar nuevas informaciones.</w:t>
      </w:r>
    </w:p>
    <w:p w:rsidR="00FA2AC1" w:rsidRPr="002851CC" w:rsidRDefault="00FA2AC1" w:rsidP="008901FB">
      <w:pPr>
        <w:pStyle w:val="NormalWeb"/>
        <w:jc w:val="both"/>
        <w:rPr>
          <w:rFonts w:ascii="Arial" w:hAnsi="Arial" w:cs="Arial"/>
        </w:rPr>
      </w:pPr>
    </w:p>
    <w:p w:rsidR="00CA2178" w:rsidRDefault="001D0DA9" w:rsidP="008901FB">
      <w:pPr>
        <w:spacing w:after="0" w:line="240" w:lineRule="auto"/>
        <w:jc w:val="both"/>
        <w:rPr>
          <w:rFonts w:ascii="Arial" w:hAnsi="Arial" w:cs="Arial"/>
          <w:sz w:val="24"/>
          <w:szCs w:val="24"/>
        </w:rPr>
      </w:pPr>
      <w:r>
        <w:rPr>
          <w:rFonts w:ascii="Arial" w:hAnsi="Arial" w:cs="Arial"/>
          <w:sz w:val="24"/>
          <w:szCs w:val="24"/>
        </w:rPr>
        <w:t>4</w:t>
      </w:r>
      <w:r w:rsidR="005D3268" w:rsidRPr="002851CC">
        <w:rPr>
          <w:rFonts w:ascii="Arial" w:hAnsi="Arial" w:cs="Arial"/>
          <w:sz w:val="24"/>
          <w:szCs w:val="24"/>
        </w:rPr>
        <w:t>.-</w:t>
      </w:r>
      <w:r w:rsidR="00CA2178" w:rsidRPr="00CA2178">
        <w:rPr>
          <w:rFonts w:ascii="Arial" w:hAnsi="Arial" w:cs="Arial"/>
          <w:lang w:val="es-ES"/>
        </w:rPr>
        <w:t xml:space="preserve"> </w:t>
      </w:r>
      <w:r w:rsidR="00CA2178">
        <w:rPr>
          <w:rFonts w:ascii="Arial" w:hAnsi="Arial" w:cs="Arial"/>
          <w:lang w:val="es-ES"/>
        </w:rPr>
        <w:t>LA CONTENCION EMOCIONAL DEL EMPRESARIO EN CRISIS</w:t>
      </w:r>
      <w:r w:rsidR="00CA2178" w:rsidRPr="002851CC">
        <w:rPr>
          <w:rFonts w:ascii="Arial" w:hAnsi="Arial" w:cs="Arial"/>
          <w:sz w:val="24"/>
          <w:szCs w:val="24"/>
        </w:rPr>
        <w:t xml:space="preserve"> </w:t>
      </w:r>
    </w:p>
    <w:p w:rsidR="00CA2178" w:rsidRDefault="00CA2178" w:rsidP="008901FB">
      <w:pPr>
        <w:spacing w:after="0" w:line="240" w:lineRule="auto"/>
        <w:jc w:val="both"/>
        <w:rPr>
          <w:rFonts w:ascii="Arial" w:hAnsi="Arial" w:cs="Arial"/>
          <w:sz w:val="24"/>
          <w:szCs w:val="24"/>
        </w:rPr>
      </w:pPr>
    </w:p>
    <w:p w:rsidR="005D3268" w:rsidRPr="002851CC" w:rsidRDefault="00CA2178" w:rsidP="008901FB">
      <w:pPr>
        <w:spacing w:after="0" w:line="240" w:lineRule="auto"/>
        <w:jc w:val="both"/>
        <w:rPr>
          <w:rFonts w:ascii="Arial" w:hAnsi="Arial" w:cs="Arial"/>
          <w:sz w:val="24"/>
          <w:szCs w:val="24"/>
        </w:rPr>
      </w:pPr>
      <w:r>
        <w:rPr>
          <w:rFonts w:ascii="Arial" w:hAnsi="Arial" w:cs="Arial"/>
          <w:sz w:val="24"/>
          <w:szCs w:val="24"/>
        </w:rPr>
        <w:t>4.1.-</w:t>
      </w:r>
      <w:r w:rsidR="005D3268" w:rsidRPr="002851CC">
        <w:rPr>
          <w:rFonts w:ascii="Arial" w:hAnsi="Arial" w:cs="Arial"/>
          <w:sz w:val="24"/>
          <w:szCs w:val="24"/>
        </w:rPr>
        <w:t>EL ROL DE LOS ASESORES</w:t>
      </w:r>
      <w:r w:rsidR="007C2C10">
        <w:rPr>
          <w:rFonts w:ascii="Arial" w:hAnsi="Arial" w:cs="Arial"/>
          <w:sz w:val="24"/>
          <w:szCs w:val="24"/>
        </w:rPr>
        <w:t xml:space="preserve"> (ABOGADOS Y CONTADORES)</w:t>
      </w:r>
      <w:r w:rsidR="005D3268" w:rsidRPr="002851CC">
        <w:rPr>
          <w:rFonts w:ascii="Arial" w:hAnsi="Arial" w:cs="Arial"/>
          <w:sz w:val="24"/>
          <w:szCs w:val="24"/>
        </w:rPr>
        <w:t>.</w:t>
      </w:r>
    </w:p>
    <w:p w:rsidR="009E1603" w:rsidRPr="002851CC" w:rsidRDefault="009E1603" w:rsidP="008901FB">
      <w:pPr>
        <w:spacing w:after="0" w:line="240" w:lineRule="auto"/>
        <w:jc w:val="both"/>
        <w:rPr>
          <w:rFonts w:ascii="Arial" w:hAnsi="Arial" w:cs="Arial"/>
          <w:sz w:val="24"/>
          <w:szCs w:val="24"/>
        </w:rPr>
      </w:pPr>
      <w:r w:rsidRPr="002851CC">
        <w:rPr>
          <w:rFonts w:ascii="Arial" w:hAnsi="Arial" w:cs="Arial"/>
          <w:sz w:val="24"/>
          <w:szCs w:val="24"/>
        </w:rPr>
        <w:t>En una empresa, y para atender sus dificultades, los primeros asesores del empresario (o del directorio) son los contadores internos</w:t>
      </w:r>
      <w:r w:rsidR="007C2C10">
        <w:rPr>
          <w:rFonts w:ascii="Arial" w:hAnsi="Arial" w:cs="Arial"/>
          <w:sz w:val="24"/>
          <w:szCs w:val="24"/>
        </w:rPr>
        <w:t xml:space="preserve"> o externos</w:t>
      </w:r>
      <w:r w:rsidRPr="002851CC">
        <w:rPr>
          <w:rFonts w:ascii="Arial" w:hAnsi="Arial" w:cs="Arial"/>
          <w:sz w:val="24"/>
          <w:szCs w:val="24"/>
        </w:rPr>
        <w:t xml:space="preserve">. </w:t>
      </w:r>
    </w:p>
    <w:p w:rsidR="009E1603" w:rsidRDefault="009E1603" w:rsidP="008901FB">
      <w:pPr>
        <w:spacing w:after="0" w:line="240" w:lineRule="auto"/>
        <w:jc w:val="both"/>
        <w:rPr>
          <w:rFonts w:ascii="Arial" w:hAnsi="Arial" w:cs="Arial"/>
          <w:sz w:val="24"/>
          <w:szCs w:val="24"/>
        </w:rPr>
      </w:pPr>
      <w:r w:rsidRPr="002851CC">
        <w:rPr>
          <w:rFonts w:ascii="Arial" w:hAnsi="Arial" w:cs="Arial"/>
          <w:sz w:val="24"/>
          <w:szCs w:val="24"/>
        </w:rPr>
        <w:t xml:space="preserve">Luego, cuando las dificultades aumentan, o cuando aparecen los problemas legales (reclamos, cartas documento, embargos, demandas, etc.), </w:t>
      </w:r>
      <w:r w:rsidR="007C2C10">
        <w:rPr>
          <w:rFonts w:ascii="Arial" w:hAnsi="Arial" w:cs="Arial"/>
          <w:sz w:val="24"/>
          <w:szCs w:val="24"/>
        </w:rPr>
        <w:t>se acude al asesoramiento de</w:t>
      </w:r>
      <w:r w:rsidRPr="002851CC">
        <w:rPr>
          <w:rFonts w:ascii="Arial" w:hAnsi="Arial" w:cs="Arial"/>
          <w:sz w:val="24"/>
          <w:szCs w:val="24"/>
        </w:rPr>
        <w:t xml:space="preserve"> los abogados</w:t>
      </w:r>
      <w:r w:rsidR="007C2C10">
        <w:rPr>
          <w:rFonts w:ascii="Arial" w:hAnsi="Arial" w:cs="Arial"/>
          <w:sz w:val="24"/>
          <w:szCs w:val="24"/>
        </w:rPr>
        <w:t xml:space="preserve"> especializados en la materia</w:t>
      </w:r>
      <w:r w:rsidR="00890644">
        <w:rPr>
          <w:rFonts w:ascii="Arial" w:hAnsi="Arial" w:cs="Arial"/>
          <w:sz w:val="24"/>
          <w:szCs w:val="24"/>
        </w:rPr>
        <w:t xml:space="preserve"> que, en la mayoría de los casos, integran su equipo con contadores</w:t>
      </w:r>
      <w:r w:rsidRPr="002851CC">
        <w:rPr>
          <w:rFonts w:ascii="Arial" w:hAnsi="Arial" w:cs="Arial"/>
          <w:sz w:val="24"/>
          <w:szCs w:val="24"/>
        </w:rPr>
        <w:t>.</w:t>
      </w:r>
    </w:p>
    <w:p w:rsidR="001D0DA9" w:rsidRDefault="001D0DA9" w:rsidP="008901FB">
      <w:pPr>
        <w:spacing w:after="0" w:line="240" w:lineRule="auto"/>
        <w:jc w:val="both"/>
        <w:rPr>
          <w:rFonts w:ascii="Arial" w:hAnsi="Arial" w:cs="Arial"/>
          <w:sz w:val="24"/>
          <w:szCs w:val="24"/>
        </w:rPr>
      </w:pPr>
      <w:r>
        <w:rPr>
          <w:rFonts w:ascii="Arial" w:hAnsi="Arial" w:cs="Arial"/>
          <w:sz w:val="24"/>
          <w:szCs w:val="24"/>
        </w:rPr>
        <w:t xml:space="preserve">Es claro que el abogado asesorará al empresario en lo relativo a las consecuencias jurídicas de su crisis y con relación a las herramientas legales de las que pueda valerse para intentar superarla </w:t>
      </w:r>
      <w:r w:rsidR="00890644">
        <w:rPr>
          <w:rFonts w:ascii="Arial" w:hAnsi="Arial" w:cs="Arial"/>
          <w:sz w:val="24"/>
          <w:szCs w:val="24"/>
        </w:rPr>
        <w:t>y/</w:t>
      </w:r>
      <w:r>
        <w:rPr>
          <w:rFonts w:ascii="Arial" w:hAnsi="Arial" w:cs="Arial"/>
          <w:sz w:val="24"/>
          <w:szCs w:val="24"/>
        </w:rPr>
        <w:t>o minimizar los daños</w:t>
      </w:r>
      <w:r w:rsidR="00890644">
        <w:rPr>
          <w:rFonts w:ascii="Arial" w:hAnsi="Arial" w:cs="Arial"/>
          <w:sz w:val="24"/>
          <w:szCs w:val="24"/>
        </w:rPr>
        <w:t xml:space="preserve"> y proteger su patrimonio personal y familiar</w:t>
      </w:r>
      <w:r>
        <w:rPr>
          <w:rFonts w:ascii="Arial" w:hAnsi="Arial" w:cs="Arial"/>
          <w:sz w:val="24"/>
          <w:szCs w:val="24"/>
        </w:rPr>
        <w:t>.</w:t>
      </w:r>
    </w:p>
    <w:p w:rsidR="001D0DA9" w:rsidRDefault="001D0DA9" w:rsidP="008901FB">
      <w:pPr>
        <w:spacing w:after="0" w:line="240" w:lineRule="auto"/>
        <w:jc w:val="both"/>
        <w:rPr>
          <w:rFonts w:ascii="Arial" w:hAnsi="Arial" w:cs="Arial"/>
          <w:sz w:val="24"/>
          <w:szCs w:val="24"/>
        </w:rPr>
      </w:pPr>
      <w:r>
        <w:rPr>
          <w:rFonts w:ascii="Arial" w:hAnsi="Arial" w:cs="Arial"/>
          <w:sz w:val="24"/>
          <w:szCs w:val="24"/>
        </w:rPr>
        <w:t xml:space="preserve">La cuestión radica </w:t>
      </w:r>
      <w:r w:rsidR="007C2C10">
        <w:rPr>
          <w:rFonts w:ascii="Arial" w:hAnsi="Arial" w:cs="Arial"/>
          <w:sz w:val="24"/>
          <w:szCs w:val="24"/>
        </w:rPr>
        <w:t xml:space="preserve">en determinar </w:t>
      </w:r>
      <w:r>
        <w:rPr>
          <w:rFonts w:ascii="Arial" w:hAnsi="Arial" w:cs="Arial"/>
          <w:sz w:val="24"/>
          <w:szCs w:val="24"/>
        </w:rPr>
        <w:t>si, además del asesoramiento jurídico,</w:t>
      </w:r>
      <w:r w:rsidR="00ED266D" w:rsidRPr="00ED266D">
        <w:rPr>
          <w:rFonts w:ascii="Arial" w:hAnsi="Arial" w:cs="Arial"/>
          <w:sz w:val="24"/>
          <w:szCs w:val="24"/>
        </w:rPr>
        <w:t xml:space="preserve"> </w:t>
      </w:r>
      <w:r w:rsidR="00ED266D">
        <w:rPr>
          <w:rFonts w:ascii="Arial" w:hAnsi="Arial" w:cs="Arial"/>
          <w:sz w:val="24"/>
          <w:szCs w:val="24"/>
        </w:rPr>
        <w:t>la necesaria contención emocional del empresario cesante</w:t>
      </w:r>
      <w:r>
        <w:rPr>
          <w:rFonts w:ascii="Arial" w:hAnsi="Arial" w:cs="Arial"/>
          <w:sz w:val="24"/>
          <w:szCs w:val="24"/>
        </w:rPr>
        <w:t xml:space="preserve"> forma parte del rol del abogado </w:t>
      </w:r>
      <w:r w:rsidR="00890644">
        <w:rPr>
          <w:rFonts w:ascii="Arial" w:hAnsi="Arial" w:cs="Arial"/>
          <w:sz w:val="24"/>
          <w:szCs w:val="24"/>
        </w:rPr>
        <w:t>y de su equipo.</w:t>
      </w:r>
    </w:p>
    <w:p w:rsidR="001D0DA9" w:rsidRDefault="001D0DA9" w:rsidP="008901FB">
      <w:pPr>
        <w:spacing w:after="0" w:line="240" w:lineRule="auto"/>
        <w:jc w:val="both"/>
        <w:rPr>
          <w:rFonts w:ascii="Arial" w:hAnsi="Arial" w:cs="Arial"/>
          <w:sz w:val="24"/>
          <w:szCs w:val="24"/>
        </w:rPr>
      </w:pPr>
      <w:r>
        <w:rPr>
          <w:rFonts w:ascii="Arial" w:hAnsi="Arial" w:cs="Arial"/>
          <w:sz w:val="24"/>
          <w:szCs w:val="24"/>
        </w:rPr>
        <w:t>El tema no es pacífico y reconoce diversas opiniones.</w:t>
      </w:r>
    </w:p>
    <w:p w:rsidR="007C2C10" w:rsidRDefault="001D0DA9" w:rsidP="008901FB">
      <w:pPr>
        <w:spacing w:after="0" w:line="240" w:lineRule="auto"/>
        <w:jc w:val="both"/>
        <w:rPr>
          <w:rFonts w:ascii="Arial" w:hAnsi="Arial" w:cs="Arial"/>
          <w:sz w:val="24"/>
          <w:szCs w:val="24"/>
        </w:rPr>
      </w:pPr>
      <w:r>
        <w:rPr>
          <w:rFonts w:ascii="Arial" w:hAnsi="Arial" w:cs="Arial"/>
          <w:sz w:val="24"/>
          <w:szCs w:val="24"/>
        </w:rPr>
        <w:t>En un extremo se ubica una postura tradicional que considera que el abogado debe limitarse a lo jurídico (</w:t>
      </w:r>
      <w:r w:rsidR="00890644">
        <w:rPr>
          <w:rFonts w:ascii="Arial" w:hAnsi="Arial" w:cs="Arial"/>
          <w:sz w:val="24"/>
          <w:szCs w:val="24"/>
        </w:rPr>
        <w:t>“</w:t>
      </w:r>
      <w:r>
        <w:rPr>
          <w:rFonts w:ascii="Arial" w:hAnsi="Arial" w:cs="Arial"/>
          <w:sz w:val="24"/>
          <w:szCs w:val="24"/>
        </w:rPr>
        <w:t>zapatero a tus zapatos</w:t>
      </w:r>
      <w:r w:rsidR="00890644">
        <w:rPr>
          <w:rFonts w:ascii="Arial" w:hAnsi="Arial" w:cs="Arial"/>
          <w:sz w:val="24"/>
          <w:szCs w:val="24"/>
        </w:rPr>
        <w:t>”</w:t>
      </w:r>
      <w:r>
        <w:rPr>
          <w:rFonts w:ascii="Arial" w:hAnsi="Arial" w:cs="Arial"/>
          <w:sz w:val="24"/>
          <w:szCs w:val="24"/>
        </w:rPr>
        <w:t xml:space="preserve">) y remitir </w:t>
      </w:r>
      <w:r w:rsidR="007C2C10">
        <w:rPr>
          <w:rFonts w:ascii="Arial" w:hAnsi="Arial" w:cs="Arial"/>
          <w:sz w:val="24"/>
          <w:szCs w:val="24"/>
        </w:rPr>
        <w:t>al cliente, en caso de que éste necesite contención emocional, a un especialista del área (psicólogo o psiquiatra)</w:t>
      </w:r>
      <w:r w:rsidR="009645C4">
        <w:rPr>
          <w:rStyle w:val="Refdenotaalpie"/>
          <w:rFonts w:ascii="Arial" w:hAnsi="Arial" w:cs="Arial"/>
          <w:sz w:val="24"/>
          <w:szCs w:val="24"/>
        </w:rPr>
        <w:footnoteReference w:id="25"/>
      </w:r>
      <w:r w:rsidR="007C2C10">
        <w:rPr>
          <w:rFonts w:ascii="Arial" w:hAnsi="Arial" w:cs="Arial"/>
          <w:sz w:val="24"/>
          <w:szCs w:val="24"/>
        </w:rPr>
        <w:t>.</w:t>
      </w:r>
    </w:p>
    <w:p w:rsidR="00890644" w:rsidRDefault="007C2C10" w:rsidP="008901FB">
      <w:pPr>
        <w:spacing w:after="0" w:line="240" w:lineRule="auto"/>
        <w:jc w:val="both"/>
        <w:rPr>
          <w:rFonts w:ascii="Arial" w:hAnsi="Arial" w:cs="Arial"/>
          <w:sz w:val="24"/>
          <w:szCs w:val="24"/>
        </w:rPr>
      </w:pPr>
      <w:r>
        <w:rPr>
          <w:rFonts w:ascii="Arial" w:hAnsi="Arial" w:cs="Arial"/>
          <w:sz w:val="24"/>
          <w:szCs w:val="24"/>
        </w:rPr>
        <w:t>En el otro extremo, en una posición nueva, minoritaria pero en constante crecimiento, se</w:t>
      </w:r>
      <w:r w:rsidR="001D0DA9">
        <w:rPr>
          <w:rFonts w:ascii="Arial" w:hAnsi="Arial" w:cs="Arial"/>
          <w:sz w:val="24"/>
          <w:szCs w:val="24"/>
        </w:rPr>
        <w:t xml:space="preserve"> entiende que en la relación abogado-cliente siempre hay un </w:t>
      </w:r>
      <w:r w:rsidR="00D75B05">
        <w:rPr>
          <w:rFonts w:ascii="Arial" w:hAnsi="Arial" w:cs="Arial"/>
          <w:sz w:val="24"/>
          <w:szCs w:val="24"/>
        </w:rPr>
        <w:t>elemento</w:t>
      </w:r>
      <w:r w:rsidR="001D0DA9">
        <w:rPr>
          <w:rFonts w:ascii="Arial" w:hAnsi="Arial" w:cs="Arial"/>
          <w:sz w:val="24"/>
          <w:szCs w:val="24"/>
        </w:rPr>
        <w:t xml:space="preserve"> emocional</w:t>
      </w:r>
      <w:r>
        <w:rPr>
          <w:rFonts w:ascii="Arial" w:hAnsi="Arial" w:cs="Arial"/>
          <w:sz w:val="24"/>
          <w:szCs w:val="24"/>
        </w:rPr>
        <w:t xml:space="preserve">, </w:t>
      </w:r>
      <w:r w:rsidR="00890644">
        <w:rPr>
          <w:rFonts w:ascii="Arial" w:hAnsi="Arial" w:cs="Arial"/>
          <w:sz w:val="24"/>
          <w:szCs w:val="24"/>
        </w:rPr>
        <w:t xml:space="preserve">y </w:t>
      </w:r>
      <w:r>
        <w:rPr>
          <w:rFonts w:ascii="Arial" w:hAnsi="Arial" w:cs="Arial"/>
          <w:sz w:val="24"/>
          <w:szCs w:val="24"/>
        </w:rPr>
        <w:t xml:space="preserve">que cuando el tema legal tiene en sí mismo un </w:t>
      </w:r>
      <w:r w:rsidR="00890644">
        <w:rPr>
          <w:rFonts w:ascii="Arial" w:hAnsi="Arial" w:cs="Arial"/>
          <w:sz w:val="24"/>
          <w:szCs w:val="24"/>
        </w:rPr>
        <w:t xml:space="preserve">fuerte </w:t>
      </w:r>
      <w:r>
        <w:rPr>
          <w:rFonts w:ascii="Arial" w:hAnsi="Arial" w:cs="Arial"/>
          <w:sz w:val="24"/>
          <w:szCs w:val="24"/>
        </w:rPr>
        <w:t>componente emocional (como ocurre</w:t>
      </w:r>
      <w:r w:rsidR="00890644">
        <w:rPr>
          <w:rFonts w:ascii="Arial" w:hAnsi="Arial" w:cs="Arial"/>
          <w:sz w:val="24"/>
          <w:szCs w:val="24"/>
        </w:rPr>
        <w:t xml:space="preserve"> en los temas penales, familiares</w:t>
      </w:r>
      <w:r w:rsidR="006D7E02">
        <w:rPr>
          <w:rStyle w:val="Refdenotaalpie"/>
          <w:rFonts w:ascii="Arial" w:hAnsi="Arial" w:cs="Arial"/>
          <w:sz w:val="24"/>
          <w:szCs w:val="24"/>
        </w:rPr>
        <w:footnoteReference w:id="26"/>
      </w:r>
      <w:r w:rsidR="00890644">
        <w:rPr>
          <w:rFonts w:ascii="Arial" w:hAnsi="Arial" w:cs="Arial"/>
          <w:sz w:val="24"/>
          <w:szCs w:val="24"/>
        </w:rPr>
        <w:t>, societarios y concursales</w:t>
      </w:r>
      <w:r>
        <w:rPr>
          <w:rFonts w:ascii="Arial" w:hAnsi="Arial" w:cs="Arial"/>
          <w:sz w:val="24"/>
          <w:szCs w:val="24"/>
        </w:rPr>
        <w:t>), es muy importante que el abogado disponga de las herramientas necesarias para contener al cliente, sin perjuicio de derivarlo a un especialista si el caso lo requiere</w:t>
      </w:r>
      <w:r w:rsidR="006D7E02">
        <w:rPr>
          <w:rStyle w:val="Refdenotaalpie"/>
          <w:rFonts w:ascii="Arial" w:hAnsi="Arial" w:cs="Arial"/>
          <w:sz w:val="24"/>
          <w:szCs w:val="24"/>
        </w:rPr>
        <w:footnoteReference w:id="27"/>
      </w:r>
      <w:r>
        <w:rPr>
          <w:rFonts w:ascii="Arial" w:hAnsi="Arial" w:cs="Arial"/>
          <w:sz w:val="24"/>
          <w:szCs w:val="24"/>
        </w:rPr>
        <w:t>.</w:t>
      </w:r>
    </w:p>
    <w:p w:rsidR="009E1603" w:rsidRDefault="00ED266D" w:rsidP="008901FB">
      <w:pPr>
        <w:spacing w:after="0" w:line="240" w:lineRule="auto"/>
        <w:jc w:val="both"/>
        <w:rPr>
          <w:rFonts w:ascii="Arial" w:hAnsi="Arial" w:cs="Arial"/>
          <w:sz w:val="24"/>
          <w:szCs w:val="24"/>
        </w:rPr>
      </w:pPr>
      <w:r>
        <w:rPr>
          <w:rFonts w:ascii="Arial" w:hAnsi="Arial" w:cs="Arial"/>
          <w:sz w:val="24"/>
          <w:szCs w:val="24"/>
        </w:rPr>
        <w:t>Por nuestra parte</w:t>
      </w:r>
      <w:r w:rsidR="007C2C10">
        <w:rPr>
          <w:rFonts w:ascii="Arial" w:hAnsi="Arial" w:cs="Arial"/>
          <w:sz w:val="24"/>
          <w:szCs w:val="24"/>
        </w:rPr>
        <w:t>, consideramos que</w:t>
      </w:r>
      <w:r w:rsidR="009E1603" w:rsidRPr="002851CC">
        <w:rPr>
          <w:rFonts w:ascii="Arial" w:hAnsi="Arial" w:cs="Arial"/>
          <w:sz w:val="24"/>
          <w:szCs w:val="24"/>
        </w:rPr>
        <w:t xml:space="preserve"> el abogado </w:t>
      </w:r>
      <w:r w:rsidR="007C2C10">
        <w:rPr>
          <w:rFonts w:ascii="Arial" w:hAnsi="Arial" w:cs="Arial"/>
          <w:sz w:val="24"/>
          <w:szCs w:val="24"/>
        </w:rPr>
        <w:t>que asesora a la empresa y al empresario en crisis</w:t>
      </w:r>
      <w:r w:rsidR="009E1603" w:rsidRPr="002851CC">
        <w:rPr>
          <w:rFonts w:ascii="Arial" w:hAnsi="Arial" w:cs="Arial"/>
          <w:sz w:val="24"/>
          <w:szCs w:val="24"/>
        </w:rPr>
        <w:t xml:space="preserve"> tiene por misión abogar y defender los derechos que su representado le confía, tanto en el aspecto judicial como en las negociaciones </w:t>
      </w:r>
      <w:r w:rsidR="009E1603" w:rsidRPr="002851CC">
        <w:rPr>
          <w:rFonts w:ascii="Arial" w:hAnsi="Arial" w:cs="Arial"/>
          <w:sz w:val="24"/>
          <w:szCs w:val="24"/>
        </w:rPr>
        <w:lastRenderedPageBreak/>
        <w:t xml:space="preserve">pertinentes, pero siempre desde una previa comprensión de la singular realidad </w:t>
      </w:r>
      <w:r w:rsidR="0097028C" w:rsidRPr="002851CC">
        <w:rPr>
          <w:rFonts w:ascii="Arial" w:hAnsi="Arial" w:cs="Arial"/>
          <w:sz w:val="24"/>
          <w:szCs w:val="24"/>
        </w:rPr>
        <w:t>empresarial</w:t>
      </w:r>
      <w:r w:rsidR="009E1603" w:rsidRPr="002851CC">
        <w:rPr>
          <w:rFonts w:ascii="Arial" w:hAnsi="Arial" w:cs="Arial"/>
          <w:sz w:val="24"/>
          <w:szCs w:val="24"/>
        </w:rPr>
        <w:t xml:space="preserve"> en la que le cabe actuar y de las consecuencias personales, psicológicas, financieras y patrimoniales que tendrá su labor</w:t>
      </w:r>
      <w:r w:rsidR="0097028C" w:rsidRPr="002851CC">
        <w:rPr>
          <w:rFonts w:ascii="Arial" w:hAnsi="Arial" w:cs="Arial"/>
          <w:sz w:val="24"/>
          <w:szCs w:val="24"/>
        </w:rPr>
        <w:t xml:space="preserve"> sobre la empresa, sobre el empresario y sobre su entorno</w:t>
      </w:r>
      <w:r w:rsidR="009E1603" w:rsidRPr="002851CC">
        <w:rPr>
          <w:rFonts w:ascii="Arial" w:hAnsi="Arial" w:cs="Arial"/>
          <w:sz w:val="24"/>
          <w:szCs w:val="24"/>
        </w:rPr>
        <w:t>.</w:t>
      </w:r>
    </w:p>
    <w:p w:rsidR="0097028C" w:rsidRPr="00ED266D" w:rsidRDefault="00ED266D" w:rsidP="000020A4">
      <w:pPr>
        <w:spacing w:after="0" w:line="240" w:lineRule="auto"/>
        <w:jc w:val="both"/>
        <w:rPr>
          <w:rFonts w:ascii="Arial" w:hAnsi="Arial" w:cs="Arial"/>
          <w:sz w:val="24"/>
          <w:szCs w:val="24"/>
          <w:lang w:val="es-ES"/>
        </w:rPr>
      </w:pPr>
      <w:r w:rsidRPr="00ED266D">
        <w:rPr>
          <w:rFonts w:ascii="Arial" w:hAnsi="Arial" w:cs="Arial"/>
          <w:sz w:val="24"/>
          <w:szCs w:val="24"/>
        </w:rPr>
        <w:t>Pensamos</w:t>
      </w:r>
      <w:r w:rsidR="000020A4" w:rsidRPr="00ED266D">
        <w:rPr>
          <w:rFonts w:ascii="Arial" w:hAnsi="Arial" w:cs="Arial"/>
          <w:sz w:val="24"/>
          <w:szCs w:val="24"/>
        </w:rPr>
        <w:t xml:space="preserve"> que el abogado está para ayudar a sus clientes y, por eso, j</w:t>
      </w:r>
      <w:r w:rsidR="007C2C10" w:rsidRPr="00ED266D">
        <w:rPr>
          <w:rFonts w:ascii="Arial" w:hAnsi="Arial" w:cs="Arial"/>
          <w:sz w:val="24"/>
          <w:szCs w:val="24"/>
          <w:lang w:val="es-ES"/>
        </w:rPr>
        <w:t xml:space="preserve">uzgamos importante que el abogado conozca </w:t>
      </w:r>
      <w:r w:rsidR="0097028C" w:rsidRPr="00ED266D">
        <w:rPr>
          <w:rFonts w:ascii="Arial" w:hAnsi="Arial" w:cs="Arial"/>
          <w:sz w:val="24"/>
          <w:szCs w:val="24"/>
          <w:lang w:val="es-ES"/>
        </w:rPr>
        <w:t xml:space="preserve">los mecanismos y procesos psicológicos básicos que regulan la subjetividad, la personalidad y las interacciones humanas, </w:t>
      </w:r>
      <w:r w:rsidR="007C2C10" w:rsidRPr="00ED266D">
        <w:rPr>
          <w:rFonts w:ascii="Arial" w:hAnsi="Arial" w:cs="Arial"/>
          <w:sz w:val="24"/>
          <w:szCs w:val="24"/>
          <w:lang w:val="es-ES"/>
        </w:rPr>
        <w:t xml:space="preserve">de modo de contar con </w:t>
      </w:r>
      <w:r w:rsidR="0097028C" w:rsidRPr="00ED266D">
        <w:rPr>
          <w:rFonts w:ascii="Arial" w:hAnsi="Arial" w:cs="Arial"/>
          <w:sz w:val="24"/>
          <w:szCs w:val="24"/>
          <w:lang w:val="es-ES"/>
        </w:rPr>
        <w:t>herramientas y recursos teóricos y prácticos de aplicación efectiva en el ejercicio profesional, así como posibilitará una comprensión de s</w:t>
      </w:r>
      <w:r w:rsidR="007C2C10" w:rsidRPr="00ED266D">
        <w:rPr>
          <w:rFonts w:ascii="Arial" w:hAnsi="Arial" w:cs="Arial"/>
          <w:sz w:val="24"/>
          <w:szCs w:val="24"/>
          <w:lang w:val="es-ES"/>
        </w:rPr>
        <w:t>í</w:t>
      </w:r>
      <w:r w:rsidR="0097028C" w:rsidRPr="00ED266D">
        <w:rPr>
          <w:rFonts w:ascii="Arial" w:hAnsi="Arial" w:cs="Arial"/>
          <w:sz w:val="24"/>
          <w:szCs w:val="24"/>
          <w:lang w:val="es-ES"/>
        </w:rPr>
        <w:t xml:space="preserve"> mismo y de los otros implicados en los vínculos </w:t>
      </w:r>
      <w:r w:rsidR="007C2C10" w:rsidRPr="00ED266D">
        <w:rPr>
          <w:rFonts w:ascii="Arial" w:hAnsi="Arial" w:cs="Arial"/>
          <w:sz w:val="24"/>
          <w:szCs w:val="24"/>
          <w:lang w:val="es-ES"/>
        </w:rPr>
        <w:t>profesionales</w:t>
      </w:r>
      <w:r w:rsidR="004E0A4A" w:rsidRPr="00ED266D">
        <w:rPr>
          <w:rStyle w:val="Refdenotaalpie"/>
          <w:rFonts w:ascii="Arial" w:hAnsi="Arial" w:cs="Arial"/>
          <w:sz w:val="24"/>
          <w:szCs w:val="24"/>
          <w:lang w:val="es-ES"/>
        </w:rPr>
        <w:footnoteReference w:id="28"/>
      </w:r>
      <w:r w:rsidR="007C2C10" w:rsidRPr="00ED266D">
        <w:rPr>
          <w:rFonts w:ascii="Arial" w:hAnsi="Arial" w:cs="Arial"/>
          <w:sz w:val="24"/>
          <w:szCs w:val="24"/>
          <w:lang w:val="es-ES"/>
        </w:rPr>
        <w:t>.</w:t>
      </w:r>
    </w:p>
    <w:p w:rsidR="007C2C10" w:rsidRDefault="007C2C10" w:rsidP="008901FB">
      <w:pPr>
        <w:pStyle w:val="NormalWeb"/>
        <w:spacing w:after="0"/>
        <w:jc w:val="both"/>
        <w:rPr>
          <w:rFonts w:ascii="Arial" w:hAnsi="Arial" w:cs="Arial"/>
          <w:lang w:val="es-ES"/>
        </w:rPr>
      </w:pPr>
    </w:p>
    <w:p w:rsidR="00F45701" w:rsidRDefault="00CA2178" w:rsidP="008901FB">
      <w:pPr>
        <w:pStyle w:val="NormalWeb"/>
        <w:jc w:val="both"/>
        <w:rPr>
          <w:rFonts w:ascii="Arial" w:hAnsi="Arial" w:cs="Arial"/>
        </w:rPr>
      </w:pPr>
      <w:r>
        <w:rPr>
          <w:rFonts w:ascii="Arial" w:hAnsi="Arial" w:cs="Arial"/>
          <w:lang w:val="es-ES"/>
        </w:rPr>
        <w:t>4.2.-ALGUNAS PAUTAS DE ACTUACION</w:t>
      </w:r>
      <w:r w:rsidR="00B4253A">
        <w:rPr>
          <w:rFonts w:ascii="Arial" w:hAnsi="Arial" w:cs="Arial"/>
          <w:lang w:val="es-ES"/>
        </w:rPr>
        <w:t>.-.</w:t>
      </w:r>
      <w:r w:rsidR="00F45701" w:rsidRPr="00F45701">
        <w:rPr>
          <w:rFonts w:ascii="Arial" w:hAnsi="Arial" w:cs="Arial"/>
        </w:rPr>
        <w:t xml:space="preserve"> </w:t>
      </w:r>
    </w:p>
    <w:p w:rsidR="00F37A4F" w:rsidRDefault="00F37A4F" w:rsidP="008901FB">
      <w:pPr>
        <w:pStyle w:val="NormalWeb"/>
        <w:spacing w:after="0"/>
        <w:jc w:val="both"/>
        <w:rPr>
          <w:rFonts w:ascii="Arial" w:hAnsi="Arial" w:cs="Arial"/>
        </w:rPr>
      </w:pPr>
      <w:r>
        <w:rPr>
          <w:rFonts w:ascii="Arial" w:hAnsi="Arial" w:cs="Arial"/>
        </w:rPr>
        <w:t>En primer lugar, el abogado</w:t>
      </w:r>
      <w:r w:rsidRPr="00F37A4F">
        <w:rPr>
          <w:rFonts w:ascii="Arial" w:hAnsi="Arial" w:cs="Arial"/>
        </w:rPr>
        <w:t xml:space="preserve"> </w:t>
      </w:r>
      <w:r>
        <w:rPr>
          <w:rFonts w:ascii="Arial" w:hAnsi="Arial" w:cs="Arial"/>
        </w:rPr>
        <w:t>especialista que asiste a un empresario en crisis financiera aguda deberá generar “empatía”, esto es, comprensión de la situación y de las causas o los motivos que tuvo el empresario para llegar a ella</w:t>
      </w:r>
      <w:r w:rsidR="0069080E">
        <w:rPr>
          <w:rFonts w:ascii="Arial" w:hAnsi="Arial" w:cs="Arial"/>
        </w:rPr>
        <w:t>, evitando enjuiciar</w:t>
      </w:r>
      <w:r>
        <w:rPr>
          <w:rFonts w:ascii="Arial" w:hAnsi="Arial" w:cs="Arial"/>
        </w:rPr>
        <w:t>.</w:t>
      </w:r>
    </w:p>
    <w:p w:rsidR="0069080E" w:rsidRDefault="00D75B05" w:rsidP="008901FB">
      <w:pPr>
        <w:pStyle w:val="NormalWeb"/>
        <w:spacing w:after="0"/>
        <w:jc w:val="both"/>
        <w:rPr>
          <w:rFonts w:ascii="Arial" w:hAnsi="Arial" w:cs="Arial"/>
        </w:rPr>
      </w:pPr>
      <w:r>
        <w:rPr>
          <w:rFonts w:ascii="Arial" w:hAnsi="Arial" w:cs="Arial"/>
        </w:rPr>
        <w:t>Ello i</w:t>
      </w:r>
      <w:r w:rsidR="0069080E">
        <w:rPr>
          <w:rFonts w:ascii="Arial" w:hAnsi="Arial" w:cs="Arial"/>
        </w:rPr>
        <w:t xml:space="preserve">mplica atender a lo que el cliente dice con </w:t>
      </w:r>
      <w:r w:rsidR="00851E9C">
        <w:rPr>
          <w:rFonts w:ascii="Arial" w:hAnsi="Arial" w:cs="Arial"/>
        </w:rPr>
        <w:t>“</w:t>
      </w:r>
      <w:r w:rsidR="0069080E">
        <w:rPr>
          <w:rFonts w:ascii="Arial" w:hAnsi="Arial" w:cs="Arial"/>
        </w:rPr>
        <w:t>escucha activa</w:t>
      </w:r>
      <w:r w:rsidR="00851E9C">
        <w:rPr>
          <w:rFonts w:ascii="Arial" w:hAnsi="Arial" w:cs="Arial"/>
        </w:rPr>
        <w:t>”</w:t>
      </w:r>
      <w:r>
        <w:rPr>
          <w:rStyle w:val="Refdenotaalpie"/>
          <w:rFonts w:ascii="Arial" w:hAnsi="Arial" w:cs="Arial"/>
        </w:rPr>
        <w:footnoteReference w:id="29"/>
      </w:r>
      <w:r w:rsidR="0069080E">
        <w:rPr>
          <w:rFonts w:ascii="Arial" w:hAnsi="Arial" w:cs="Arial"/>
        </w:rPr>
        <w:t xml:space="preserve"> e interés personal.</w:t>
      </w:r>
    </w:p>
    <w:p w:rsidR="00F37A4F" w:rsidRDefault="00F37A4F" w:rsidP="008901FB">
      <w:pPr>
        <w:pStyle w:val="NormalWeb"/>
        <w:spacing w:after="0"/>
        <w:jc w:val="both"/>
        <w:rPr>
          <w:rFonts w:ascii="Arial" w:hAnsi="Arial" w:cs="Arial"/>
        </w:rPr>
      </w:pPr>
      <w:r>
        <w:rPr>
          <w:rFonts w:ascii="Arial" w:hAnsi="Arial" w:cs="Arial"/>
        </w:rPr>
        <w:t>La “empatía” generará confianza y de la confianza resultará la apertura del empresario hacia el abogado.</w:t>
      </w:r>
    </w:p>
    <w:p w:rsidR="000020A4" w:rsidRDefault="00F37A4F" w:rsidP="008901FB">
      <w:pPr>
        <w:pStyle w:val="NormalWeb"/>
        <w:spacing w:after="0"/>
        <w:jc w:val="both"/>
        <w:rPr>
          <w:rFonts w:ascii="Arial" w:hAnsi="Arial" w:cs="Arial"/>
        </w:rPr>
      </w:pPr>
      <w:r>
        <w:rPr>
          <w:rFonts w:ascii="Arial" w:hAnsi="Arial" w:cs="Arial"/>
        </w:rPr>
        <w:t>Luego, e</w:t>
      </w:r>
      <w:r w:rsidR="00D338B2">
        <w:rPr>
          <w:rFonts w:ascii="Arial" w:hAnsi="Arial" w:cs="Arial"/>
        </w:rPr>
        <w:t xml:space="preserve">l abogado debe hacer un doble diagnóstico: </w:t>
      </w:r>
      <w:r w:rsidR="000020A4">
        <w:rPr>
          <w:rFonts w:ascii="Arial" w:hAnsi="Arial" w:cs="Arial"/>
        </w:rPr>
        <w:t xml:space="preserve">por un lado el </w:t>
      </w:r>
      <w:r w:rsidR="00D338B2">
        <w:rPr>
          <w:rFonts w:ascii="Arial" w:hAnsi="Arial" w:cs="Arial"/>
        </w:rPr>
        <w:t>de la situación objetiva de la empresa</w:t>
      </w:r>
      <w:r>
        <w:rPr>
          <w:rFonts w:ascii="Arial" w:hAnsi="Arial" w:cs="Arial"/>
        </w:rPr>
        <w:t xml:space="preserve"> en lo financiero y patrimonial</w:t>
      </w:r>
      <w:r w:rsidR="00851E9C">
        <w:rPr>
          <w:rFonts w:ascii="Arial" w:hAnsi="Arial" w:cs="Arial"/>
        </w:rPr>
        <w:t xml:space="preserve"> (ver infra)</w:t>
      </w:r>
      <w:r w:rsidR="000020A4">
        <w:rPr>
          <w:rFonts w:ascii="Arial" w:hAnsi="Arial" w:cs="Arial"/>
        </w:rPr>
        <w:t>.</w:t>
      </w:r>
    </w:p>
    <w:p w:rsidR="00D338B2" w:rsidRDefault="000020A4" w:rsidP="008901FB">
      <w:pPr>
        <w:pStyle w:val="NormalWeb"/>
        <w:spacing w:after="0"/>
        <w:jc w:val="both"/>
        <w:rPr>
          <w:rFonts w:ascii="Arial" w:hAnsi="Arial" w:cs="Arial"/>
        </w:rPr>
      </w:pPr>
      <w:r>
        <w:rPr>
          <w:rFonts w:ascii="Arial" w:hAnsi="Arial" w:cs="Arial"/>
        </w:rPr>
        <w:t>Por otro lado, y en forma paralela, el abogado debe indagar</w:t>
      </w:r>
      <w:r w:rsidR="00D338B2">
        <w:rPr>
          <w:rFonts w:ascii="Arial" w:hAnsi="Arial" w:cs="Arial"/>
        </w:rPr>
        <w:t xml:space="preserve"> la situación subjetiva del empresario</w:t>
      </w:r>
      <w:r>
        <w:rPr>
          <w:rFonts w:ascii="Arial" w:hAnsi="Arial" w:cs="Arial"/>
        </w:rPr>
        <w:t>:</w:t>
      </w:r>
      <w:r w:rsidR="00D338B2">
        <w:rPr>
          <w:rFonts w:ascii="Arial" w:hAnsi="Arial" w:cs="Arial"/>
        </w:rPr>
        <w:t xml:space="preserve"> </w:t>
      </w:r>
      <w:r>
        <w:rPr>
          <w:rFonts w:ascii="Arial" w:hAnsi="Arial" w:cs="Arial"/>
        </w:rPr>
        <w:t>C</w:t>
      </w:r>
      <w:r w:rsidR="00D338B2">
        <w:rPr>
          <w:rFonts w:ascii="Arial" w:hAnsi="Arial" w:cs="Arial"/>
        </w:rPr>
        <w:t xml:space="preserve">ómo </w:t>
      </w:r>
      <w:r w:rsidR="00851E9C">
        <w:rPr>
          <w:rFonts w:ascii="Arial" w:hAnsi="Arial" w:cs="Arial"/>
        </w:rPr>
        <w:t xml:space="preserve">la </w:t>
      </w:r>
      <w:r w:rsidR="00D338B2">
        <w:rPr>
          <w:rFonts w:ascii="Arial" w:hAnsi="Arial" w:cs="Arial"/>
        </w:rPr>
        <w:t xml:space="preserve">realidad </w:t>
      </w:r>
      <w:r w:rsidR="000F6F0E">
        <w:rPr>
          <w:rFonts w:ascii="Arial" w:hAnsi="Arial" w:cs="Arial"/>
        </w:rPr>
        <w:t xml:space="preserve">financiera-patrimonial </w:t>
      </w:r>
      <w:r w:rsidR="00D338B2">
        <w:rPr>
          <w:rFonts w:ascii="Arial" w:hAnsi="Arial" w:cs="Arial"/>
        </w:rPr>
        <w:t>se ubica en la mente del empresario. Cuál es su visión. Cómo él la visualiza. Cuáles considera sus causas. A qué</w:t>
      </w:r>
      <w:r w:rsidR="000F6F0E">
        <w:rPr>
          <w:rFonts w:ascii="Arial" w:hAnsi="Arial" w:cs="Arial"/>
        </w:rPr>
        <w:t xml:space="preserve"> o a quienes</w:t>
      </w:r>
      <w:r w:rsidR="00D338B2">
        <w:rPr>
          <w:rFonts w:ascii="Arial" w:hAnsi="Arial" w:cs="Arial"/>
        </w:rPr>
        <w:t xml:space="preserve"> le</w:t>
      </w:r>
      <w:r w:rsidR="000F6F0E">
        <w:rPr>
          <w:rFonts w:ascii="Arial" w:hAnsi="Arial" w:cs="Arial"/>
        </w:rPr>
        <w:t>s</w:t>
      </w:r>
      <w:r w:rsidR="00D338B2">
        <w:rPr>
          <w:rFonts w:ascii="Arial" w:hAnsi="Arial" w:cs="Arial"/>
        </w:rPr>
        <w:t xml:space="preserve"> teme. Cuáles son sus principales preocupaciones. Qué ve como soluciones posibles. Quiénes podrían ayudar. Cómo es su día a día.</w:t>
      </w:r>
    </w:p>
    <w:p w:rsidR="00EF16E2" w:rsidRDefault="000F6F0E" w:rsidP="008901FB">
      <w:pPr>
        <w:pStyle w:val="NormalWeb"/>
        <w:spacing w:after="0"/>
        <w:jc w:val="both"/>
        <w:rPr>
          <w:rFonts w:ascii="Arial" w:hAnsi="Arial" w:cs="Arial"/>
        </w:rPr>
      </w:pPr>
      <w:r>
        <w:rPr>
          <w:rFonts w:ascii="Arial" w:hAnsi="Arial" w:cs="Arial"/>
        </w:rPr>
        <w:t xml:space="preserve">Para este trabajo deberá </w:t>
      </w:r>
      <w:r w:rsidR="00F37A4F">
        <w:rPr>
          <w:rFonts w:ascii="Arial" w:hAnsi="Arial" w:cs="Arial"/>
        </w:rPr>
        <w:t xml:space="preserve">escuchar con mucha atención lo que el empresario le diga, sin interrumpir ni terminar por sí las frases. Analizando que hay atrás de cada palabra. </w:t>
      </w:r>
    </w:p>
    <w:p w:rsidR="00F37A4F" w:rsidRDefault="00F37A4F" w:rsidP="008901FB">
      <w:pPr>
        <w:pStyle w:val="NormalWeb"/>
        <w:spacing w:after="0"/>
        <w:jc w:val="both"/>
        <w:rPr>
          <w:rFonts w:ascii="Arial" w:hAnsi="Arial" w:cs="Arial"/>
        </w:rPr>
      </w:pPr>
      <w:r>
        <w:rPr>
          <w:rFonts w:ascii="Arial" w:hAnsi="Arial" w:cs="Arial"/>
        </w:rPr>
        <w:t>Luego podrá</w:t>
      </w:r>
      <w:r w:rsidR="00EF16E2">
        <w:rPr>
          <w:rFonts w:ascii="Arial" w:hAnsi="Arial" w:cs="Arial"/>
        </w:rPr>
        <w:t xml:space="preserve"> completar el cuadro formulándole</w:t>
      </w:r>
      <w:r>
        <w:rPr>
          <w:rFonts w:ascii="Arial" w:hAnsi="Arial" w:cs="Arial"/>
        </w:rPr>
        <w:t xml:space="preserve"> preguntas abiertas y conducentes</w:t>
      </w:r>
      <w:r>
        <w:rPr>
          <w:rStyle w:val="Refdenotaalpie"/>
          <w:rFonts w:ascii="Arial" w:hAnsi="Arial" w:cs="Arial"/>
        </w:rPr>
        <w:footnoteReference w:id="30"/>
      </w:r>
    </w:p>
    <w:p w:rsidR="0069080E" w:rsidRDefault="00F37A4F" w:rsidP="008901FB">
      <w:pPr>
        <w:pStyle w:val="NormalWeb"/>
        <w:spacing w:after="0"/>
        <w:jc w:val="both"/>
        <w:rPr>
          <w:rFonts w:ascii="Arial" w:hAnsi="Arial" w:cs="Arial"/>
        </w:rPr>
      </w:pPr>
      <w:r>
        <w:rPr>
          <w:rFonts w:ascii="Arial" w:hAnsi="Arial" w:cs="Arial"/>
        </w:rPr>
        <w:t xml:space="preserve">También deberá </w:t>
      </w:r>
      <w:r w:rsidR="000F6F0E">
        <w:rPr>
          <w:rFonts w:ascii="Arial" w:hAnsi="Arial" w:cs="Arial"/>
        </w:rPr>
        <w:t xml:space="preserve">intentar ordenar la cabeza del empresario, </w:t>
      </w:r>
      <w:r>
        <w:rPr>
          <w:rFonts w:ascii="Arial" w:hAnsi="Arial" w:cs="Arial"/>
        </w:rPr>
        <w:t>pedirle que haga</w:t>
      </w:r>
      <w:r w:rsidR="000F6F0E">
        <w:rPr>
          <w:rFonts w:ascii="Arial" w:hAnsi="Arial" w:cs="Arial"/>
        </w:rPr>
        <w:t xml:space="preserve"> un listado de los problemas que considera que existen</w:t>
      </w:r>
      <w:r w:rsidR="0069080E">
        <w:rPr>
          <w:rFonts w:ascii="Arial" w:hAnsi="Arial" w:cs="Arial"/>
        </w:rPr>
        <w:t>.</w:t>
      </w:r>
    </w:p>
    <w:p w:rsidR="000F6F0E" w:rsidRDefault="0069080E" w:rsidP="008901FB">
      <w:pPr>
        <w:pStyle w:val="NormalWeb"/>
        <w:spacing w:after="0"/>
        <w:jc w:val="both"/>
        <w:rPr>
          <w:rFonts w:ascii="Arial" w:hAnsi="Arial" w:cs="Arial"/>
        </w:rPr>
      </w:pPr>
      <w:r>
        <w:rPr>
          <w:rFonts w:ascii="Arial" w:hAnsi="Arial" w:cs="Arial"/>
        </w:rPr>
        <w:t>Además sería interesante solicitarle que confeccione</w:t>
      </w:r>
      <w:r w:rsidR="000F6F0E">
        <w:rPr>
          <w:rFonts w:ascii="Arial" w:hAnsi="Arial" w:cs="Arial"/>
        </w:rPr>
        <w:t xml:space="preserve"> un cuadro del entramado de relaciones comerciales y personales en el que está inmerso.</w:t>
      </w:r>
    </w:p>
    <w:p w:rsidR="00F37A4F" w:rsidRDefault="00F37A4F" w:rsidP="008901FB">
      <w:pPr>
        <w:pStyle w:val="NormalWeb"/>
        <w:spacing w:after="0"/>
        <w:jc w:val="both"/>
        <w:rPr>
          <w:rFonts w:ascii="Arial" w:hAnsi="Arial" w:cs="Arial"/>
        </w:rPr>
      </w:pPr>
      <w:r>
        <w:rPr>
          <w:rFonts w:ascii="Arial" w:hAnsi="Arial" w:cs="Arial"/>
        </w:rPr>
        <w:t>Est</w:t>
      </w:r>
      <w:r w:rsidR="0069080E">
        <w:rPr>
          <w:rFonts w:ascii="Arial" w:hAnsi="Arial" w:cs="Arial"/>
        </w:rPr>
        <w:t>os</w:t>
      </w:r>
      <w:r>
        <w:rPr>
          <w:rFonts w:ascii="Arial" w:hAnsi="Arial" w:cs="Arial"/>
        </w:rPr>
        <w:t xml:space="preserve"> ejercicio</w:t>
      </w:r>
      <w:r w:rsidR="0069080E">
        <w:rPr>
          <w:rFonts w:ascii="Arial" w:hAnsi="Arial" w:cs="Arial"/>
        </w:rPr>
        <w:t>s</w:t>
      </w:r>
      <w:r>
        <w:rPr>
          <w:rFonts w:ascii="Arial" w:hAnsi="Arial" w:cs="Arial"/>
        </w:rPr>
        <w:t xml:space="preserve">, aunque </w:t>
      </w:r>
      <w:r w:rsidR="00EF16E2">
        <w:rPr>
          <w:rFonts w:ascii="Arial" w:hAnsi="Arial" w:cs="Arial"/>
        </w:rPr>
        <w:t>resulten</w:t>
      </w:r>
      <w:r>
        <w:rPr>
          <w:rFonts w:ascii="Arial" w:hAnsi="Arial" w:cs="Arial"/>
        </w:rPr>
        <w:t xml:space="preserve"> deficiente</w:t>
      </w:r>
      <w:r w:rsidR="0069080E">
        <w:rPr>
          <w:rFonts w:ascii="Arial" w:hAnsi="Arial" w:cs="Arial"/>
        </w:rPr>
        <w:t>s</w:t>
      </w:r>
      <w:r>
        <w:rPr>
          <w:rFonts w:ascii="Arial" w:hAnsi="Arial" w:cs="Arial"/>
        </w:rPr>
        <w:t xml:space="preserve"> o incompleto</w:t>
      </w:r>
      <w:r w:rsidR="0069080E">
        <w:rPr>
          <w:rFonts w:ascii="Arial" w:hAnsi="Arial" w:cs="Arial"/>
        </w:rPr>
        <w:t>s</w:t>
      </w:r>
      <w:r>
        <w:rPr>
          <w:rFonts w:ascii="Arial" w:hAnsi="Arial" w:cs="Arial"/>
        </w:rPr>
        <w:t>,</w:t>
      </w:r>
      <w:r w:rsidR="0069080E">
        <w:rPr>
          <w:rFonts w:ascii="Arial" w:hAnsi="Arial" w:cs="Arial"/>
        </w:rPr>
        <w:t xml:space="preserve"> además de brindar información al profesional,</w:t>
      </w:r>
      <w:r>
        <w:rPr>
          <w:rFonts w:ascii="Arial" w:hAnsi="Arial" w:cs="Arial"/>
        </w:rPr>
        <w:t xml:space="preserve"> ayudar</w:t>
      </w:r>
      <w:r w:rsidR="0069080E">
        <w:rPr>
          <w:rFonts w:ascii="Arial" w:hAnsi="Arial" w:cs="Arial"/>
        </w:rPr>
        <w:t>án</w:t>
      </w:r>
      <w:r>
        <w:rPr>
          <w:rFonts w:ascii="Arial" w:hAnsi="Arial" w:cs="Arial"/>
        </w:rPr>
        <w:t xml:space="preserve"> a ordenar la cabeza del empresario</w:t>
      </w:r>
      <w:r w:rsidR="0069080E">
        <w:rPr>
          <w:rFonts w:ascii="Arial" w:hAnsi="Arial" w:cs="Arial"/>
        </w:rPr>
        <w:t xml:space="preserve"> y </w:t>
      </w:r>
      <w:r w:rsidR="0069080E">
        <w:rPr>
          <w:rFonts w:ascii="Arial" w:hAnsi="Arial" w:cs="Arial"/>
        </w:rPr>
        <w:lastRenderedPageBreak/>
        <w:t>permitirán armar un plan para atender por orden y según su urgencia cada problema</w:t>
      </w:r>
      <w:r w:rsidR="00ED266D">
        <w:rPr>
          <w:rFonts w:ascii="Arial" w:hAnsi="Arial" w:cs="Arial"/>
        </w:rPr>
        <w:t>, tanto empresarial como patrimonial personal</w:t>
      </w:r>
      <w:r w:rsidR="0069080E">
        <w:rPr>
          <w:rFonts w:ascii="Arial" w:hAnsi="Arial" w:cs="Arial"/>
        </w:rPr>
        <w:t>.</w:t>
      </w:r>
    </w:p>
    <w:p w:rsidR="00EF16E2" w:rsidRDefault="00EF16E2" w:rsidP="008901FB">
      <w:pPr>
        <w:pStyle w:val="NormalWeb"/>
        <w:spacing w:after="0"/>
        <w:jc w:val="both"/>
        <w:rPr>
          <w:rFonts w:ascii="Arial" w:hAnsi="Arial" w:cs="Arial"/>
        </w:rPr>
      </w:pPr>
      <w:r>
        <w:rPr>
          <w:rFonts w:ascii="Arial" w:hAnsi="Arial" w:cs="Arial"/>
        </w:rPr>
        <w:t>Un aspecto fundamental es conocer el entorno familiar del empresario, a su pareja y al resto de la familia que tenga influencia sobre aquél</w:t>
      </w:r>
      <w:r w:rsidR="00851E9C">
        <w:rPr>
          <w:rFonts w:ascii="Arial" w:hAnsi="Arial" w:cs="Arial"/>
        </w:rPr>
        <w:t>,</w:t>
      </w:r>
      <w:r>
        <w:rPr>
          <w:rFonts w:ascii="Arial" w:hAnsi="Arial" w:cs="Arial"/>
        </w:rPr>
        <w:t xml:space="preserve"> de modo de poder conocer las diferentes visiones que ellos tengan del problema y tener la posibilidad de una contención más integral.</w:t>
      </w:r>
    </w:p>
    <w:p w:rsidR="000F6F0E" w:rsidRDefault="00EF16E2" w:rsidP="008901FB">
      <w:pPr>
        <w:pStyle w:val="NormalWeb"/>
        <w:spacing w:after="0"/>
        <w:jc w:val="both"/>
        <w:rPr>
          <w:rFonts w:ascii="Arial" w:hAnsi="Arial" w:cs="Arial"/>
        </w:rPr>
      </w:pPr>
      <w:r>
        <w:rPr>
          <w:rFonts w:ascii="Arial" w:hAnsi="Arial" w:cs="Arial"/>
        </w:rPr>
        <w:t xml:space="preserve">A partir de allí, </w:t>
      </w:r>
      <w:r w:rsidR="000F6F0E">
        <w:rPr>
          <w:rFonts w:ascii="Arial" w:hAnsi="Arial" w:cs="Arial"/>
        </w:rPr>
        <w:t xml:space="preserve">deberá trabajar sobre las emociones del empresario procurando reestablecer su </w:t>
      </w:r>
      <w:r w:rsidR="001F0D7F">
        <w:rPr>
          <w:rFonts w:ascii="Arial" w:hAnsi="Arial" w:cs="Arial"/>
        </w:rPr>
        <w:t>“</w:t>
      </w:r>
      <w:r w:rsidR="000F6F0E">
        <w:rPr>
          <w:rFonts w:ascii="Arial" w:hAnsi="Arial" w:cs="Arial"/>
        </w:rPr>
        <w:t>autoestima</w:t>
      </w:r>
      <w:r w:rsidR="001F0D7F">
        <w:rPr>
          <w:rFonts w:ascii="Arial" w:hAnsi="Arial" w:cs="Arial"/>
        </w:rPr>
        <w:t>”</w:t>
      </w:r>
      <w:r w:rsidR="00A41236">
        <w:rPr>
          <w:rStyle w:val="Refdenotaalpie"/>
          <w:rFonts w:ascii="Arial" w:hAnsi="Arial" w:cs="Arial"/>
        </w:rPr>
        <w:footnoteReference w:id="31"/>
      </w:r>
      <w:r w:rsidR="000F6F0E">
        <w:rPr>
          <w:rFonts w:ascii="Arial" w:hAnsi="Arial" w:cs="Arial"/>
        </w:rPr>
        <w:t xml:space="preserve"> y reducir su sensación de culpa o fracaso</w:t>
      </w:r>
      <w:r w:rsidR="000020A4">
        <w:rPr>
          <w:rStyle w:val="Refdenotaalpie"/>
          <w:rFonts w:ascii="Arial" w:hAnsi="Arial" w:cs="Arial"/>
        </w:rPr>
        <w:footnoteReference w:id="32"/>
      </w:r>
      <w:r w:rsidR="000F6F0E">
        <w:rPr>
          <w:rFonts w:ascii="Arial" w:hAnsi="Arial" w:cs="Arial"/>
        </w:rPr>
        <w:t>.</w:t>
      </w:r>
    </w:p>
    <w:p w:rsidR="000F6F0E" w:rsidRDefault="000020A4" w:rsidP="008901FB">
      <w:pPr>
        <w:pStyle w:val="NormalWeb"/>
        <w:spacing w:after="0"/>
        <w:jc w:val="both"/>
        <w:rPr>
          <w:rFonts w:ascii="Arial" w:hAnsi="Arial" w:cs="Arial"/>
        </w:rPr>
      </w:pPr>
      <w:r>
        <w:rPr>
          <w:rFonts w:ascii="Arial" w:hAnsi="Arial" w:cs="Arial"/>
        </w:rPr>
        <w:t>Dentro de esta tarea de contención c</w:t>
      </w:r>
      <w:r w:rsidR="000F6F0E">
        <w:rPr>
          <w:rFonts w:ascii="Arial" w:hAnsi="Arial" w:cs="Arial"/>
        </w:rPr>
        <w:t xml:space="preserve">reemos que una de las </w:t>
      </w:r>
      <w:r w:rsidR="00851E9C">
        <w:rPr>
          <w:rFonts w:ascii="Arial" w:hAnsi="Arial" w:cs="Arial"/>
        </w:rPr>
        <w:t xml:space="preserve">principales </w:t>
      </w:r>
      <w:r w:rsidR="000F6F0E">
        <w:rPr>
          <w:rFonts w:ascii="Arial" w:hAnsi="Arial" w:cs="Arial"/>
        </w:rPr>
        <w:t xml:space="preserve">funciones del </w:t>
      </w:r>
      <w:r w:rsidR="00F37A4F">
        <w:rPr>
          <w:rFonts w:ascii="Arial" w:hAnsi="Arial" w:cs="Arial"/>
        </w:rPr>
        <w:t>asesor</w:t>
      </w:r>
      <w:r w:rsidR="00851E9C">
        <w:rPr>
          <w:rFonts w:ascii="Arial" w:hAnsi="Arial" w:cs="Arial"/>
        </w:rPr>
        <w:t xml:space="preserve"> es</w:t>
      </w:r>
      <w:r w:rsidR="002F11EB">
        <w:rPr>
          <w:rFonts w:ascii="Arial" w:hAnsi="Arial" w:cs="Arial"/>
        </w:rPr>
        <w:t xml:space="preserve"> dar esperanza, o sea</w:t>
      </w:r>
      <w:r w:rsidR="00851E9C">
        <w:rPr>
          <w:rFonts w:ascii="Arial" w:hAnsi="Arial" w:cs="Arial"/>
        </w:rPr>
        <w:t xml:space="preserve"> “mostrar la orilla” al cliente.</w:t>
      </w:r>
    </w:p>
    <w:p w:rsidR="000F6F0E" w:rsidRDefault="000F6F0E" w:rsidP="008901FB">
      <w:pPr>
        <w:pStyle w:val="NormalWeb"/>
        <w:spacing w:after="0"/>
        <w:jc w:val="both"/>
        <w:rPr>
          <w:rFonts w:ascii="Arial" w:hAnsi="Arial" w:cs="Arial"/>
        </w:rPr>
      </w:pPr>
      <w:r>
        <w:rPr>
          <w:rFonts w:ascii="Arial" w:hAnsi="Arial" w:cs="Arial"/>
        </w:rPr>
        <w:t>El cliente se siente</w:t>
      </w:r>
      <w:r w:rsidR="00403B2E">
        <w:rPr>
          <w:rFonts w:ascii="Arial" w:hAnsi="Arial" w:cs="Arial"/>
        </w:rPr>
        <w:t xml:space="preserve"> como un náufrago, en medio del mar, tratando de mantenerse a flote frente a olas que vienen de todos lados y sin saber para d</w:t>
      </w:r>
      <w:r w:rsidR="00F37A4F">
        <w:rPr>
          <w:rFonts w:ascii="Arial" w:hAnsi="Arial" w:cs="Arial"/>
        </w:rPr>
        <w:t>ó</w:t>
      </w:r>
      <w:r w:rsidR="00403B2E">
        <w:rPr>
          <w:rFonts w:ascii="Arial" w:hAnsi="Arial" w:cs="Arial"/>
        </w:rPr>
        <w:t>nde nadar.</w:t>
      </w:r>
    </w:p>
    <w:p w:rsidR="00403B2E" w:rsidRPr="002F11EB" w:rsidRDefault="00403B2E" w:rsidP="008901FB">
      <w:pPr>
        <w:pStyle w:val="NormalWeb"/>
        <w:spacing w:after="0"/>
        <w:jc w:val="both"/>
        <w:rPr>
          <w:rFonts w:ascii="Arial" w:hAnsi="Arial" w:cs="Arial"/>
        </w:rPr>
      </w:pPr>
      <w:r w:rsidRPr="002F11EB">
        <w:rPr>
          <w:rFonts w:ascii="Arial" w:hAnsi="Arial" w:cs="Arial"/>
        </w:rPr>
        <w:t xml:space="preserve">La misión del abogado es hacerle ver </w:t>
      </w:r>
      <w:r w:rsidR="00F37A4F" w:rsidRPr="002F11EB">
        <w:rPr>
          <w:rFonts w:ascii="Arial" w:hAnsi="Arial" w:cs="Arial"/>
        </w:rPr>
        <w:t xml:space="preserve">que hay un orilla, </w:t>
      </w:r>
      <w:r w:rsidRPr="002F11EB">
        <w:rPr>
          <w:rFonts w:ascii="Arial" w:hAnsi="Arial" w:cs="Arial"/>
        </w:rPr>
        <w:t>dónde e</w:t>
      </w:r>
      <w:r w:rsidR="00F37A4F" w:rsidRPr="002F11EB">
        <w:rPr>
          <w:rFonts w:ascii="Arial" w:hAnsi="Arial" w:cs="Arial"/>
        </w:rPr>
        <w:t>lla está</w:t>
      </w:r>
      <w:r w:rsidRPr="002F11EB">
        <w:rPr>
          <w:rFonts w:ascii="Arial" w:hAnsi="Arial" w:cs="Arial"/>
        </w:rPr>
        <w:t xml:space="preserve"> y que, aunque requiera tiempo y esfuerzo porque está lejana, se lo puede ayudar para llegar a ella.</w:t>
      </w:r>
    </w:p>
    <w:p w:rsidR="002F11EB" w:rsidRPr="002F11EB" w:rsidRDefault="0069080E" w:rsidP="002F11EB">
      <w:pPr>
        <w:autoSpaceDE w:val="0"/>
        <w:autoSpaceDN w:val="0"/>
        <w:adjustRightInd w:val="0"/>
        <w:spacing w:after="0" w:line="240" w:lineRule="auto"/>
        <w:jc w:val="both"/>
        <w:rPr>
          <w:rFonts w:ascii="Arial" w:hAnsi="Arial" w:cs="Arial"/>
          <w:sz w:val="24"/>
          <w:szCs w:val="24"/>
        </w:rPr>
      </w:pPr>
      <w:r w:rsidRPr="002F11EB">
        <w:rPr>
          <w:rFonts w:ascii="Arial" w:hAnsi="Arial" w:cs="Arial"/>
          <w:sz w:val="24"/>
          <w:szCs w:val="24"/>
        </w:rPr>
        <w:t>También hay que transmitirle que lo que le pasó no es el fin del mundo, que pasa muy a menudo</w:t>
      </w:r>
      <w:r w:rsidR="00EF16E2" w:rsidRPr="002F11EB">
        <w:rPr>
          <w:rFonts w:ascii="Arial" w:hAnsi="Arial" w:cs="Arial"/>
          <w:sz w:val="24"/>
          <w:szCs w:val="24"/>
        </w:rPr>
        <w:t>, que no debe tener vergüenza,</w:t>
      </w:r>
      <w:r w:rsidRPr="002F11EB">
        <w:rPr>
          <w:rFonts w:ascii="Arial" w:hAnsi="Arial" w:cs="Arial"/>
          <w:sz w:val="24"/>
          <w:szCs w:val="24"/>
        </w:rPr>
        <w:t xml:space="preserve"> que se puede salir con voluntad e inteligencia</w:t>
      </w:r>
      <w:r w:rsidR="00EF16E2" w:rsidRPr="002F11EB">
        <w:rPr>
          <w:rFonts w:ascii="Arial" w:hAnsi="Arial" w:cs="Arial"/>
          <w:sz w:val="24"/>
          <w:szCs w:val="24"/>
        </w:rPr>
        <w:t xml:space="preserve"> y que, con el paso del tiempo, va a ser un hecho que lo va a fortalecer</w:t>
      </w:r>
      <w:r w:rsidRPr="002F11EB">
        <w:rPr>
          <w:rFonts w:ascii="Arial" w:hAnsi="Arial" w:cs="Arial"/>
          <w:sz w:val="24"/>
          <w:szCs w:val="24"/>
        </w:rPr>
        <w:t>.</w:t>
      </w:r>
    </w:p>
    <w:p w:rsidR="0069080E" w:rsidRDefault="002F11EB" w:rsidP="002F11EB">
      <w:pPr>
        <w:autoSpaceDE w:val="0"/>
        <w:autoSpaceDN w:val="0"/>
        <w:adjustRightInd w:val="0"/>
        <w:spacing w:after="0" w:line="240" w:lineRule="auto"/>
        <w:jc w:val="both"/>
        <w:rPr>
          <w:rFonts w:ascii="Arial" w:hAnsi="Arial" w:cs="Arial"/>
        </w:rPr>
      </w:pPr>
      <w:r w:rsidRPr="002F11EB">
        <w:rPr>
          <w:rFonts w:ascii="Arial" w:hAnsi="Arial" w:cs="Arial"/>
          <w:sz w:val="24"/>
          <w:szCs w:val="24"/>
        </w:rPr>
        <w:t>Al respecto, puede hablársele de la “resilencia”</w:t>
      </w:r>
      <w:r w:rsidRPr="002F11EB">
        <w:rPr>
          <w:rStyle w:val="Refdenotaalpie"/>
          <w:rFonts w:ascii="Arial" w:hAnsi="Arial" w:cs="Arial"/>
          <w:sz w:val="24"/>
          <w:szCs w:val="24"/>
        </w:rPr>
        <w:footnoteReference w:id="33"/>
      </w:r>
      <w:r w:rsidRPr="002F11EB">
        <w:rPr>
          <w:rFonts w:ascii="Arial" w:hAnsi="Arial" w:cs="Arial"/>
          <w:sz w:val="24"/>
          <w:szCs w:val="24"/>
        </w:rPr>
        <w:t>, esto es, de</w:t>
      </w:r>
      <w:r>
        <w:rPr>
          <w:rFonts w:ascii="Arial" w:hAnsi="Arial" w:cs="Arial"/>
          <w:sz w:val="24"/>
          <w:szCs w:val="24"/>
        </w:rPr>
        <w:t xml:space="preserve"> la capacidad de algunas personas para sufrir una desgracia y volver a un estado de equilibrio, similar al anterior pero fortalecido (“lo que no mata fortalece…”), y de la posibilidad de activar o desarrollar tal capacidad.</w:t>
      </w:r>
    </w:p>
    <w:p w:rsidR="00851E9C" w:rsidRDefault="00851E9C" w:rsidP="008901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Además es importante, </w:t>
      </w:r>
      <w:r w:rsidR="00A41236">
        <w:rPr>
          <w:rFonts w:ascii="Arial" w:hAnsi="Arial" w:cs="Arial"/>
          <w:sz w:val="24"/>
          <w:szCs w:val="24"/>
        </w:rPr>
        <w:t>por un lado, que el empresario separe su “ser” de su “hacer”, o sea que no se identifique con la empresa</w:t>
      </w:r>
      <w:r w:rsidR="00A41236">
        <w:rPr>
          <w:rStyle w:val="Refdenotaalpie"/>
          <w:rFonts w:ascii="Arial" w:hAnsi="Arial" w:cs="Arial"/>
          <w:sz w:val="24"/>
          <w:szCs w:val="24"/>
        </w:rPr>
        <w:footnoteReference w:id="34"/>
      </w:r>
      <w:r w:rsidR="00A41236">
        <w:rPr>
          <w:rFonts w:ascii="Arial" w:hAnsi="Arial" w:cs="Arial"/>
          <w:sz w:val="24"/>
          <w:szCs w:val="24"/>
        </w:rPr>
        <w:t xml:space="preserve"> y, por el otro, que </w:t>
      </w:r>
      <w:r>
        <w:rPr>
          <w:rFonts w:ascii="Arial" w:hAnsi="Arial" w:cs="Arial"/>
          <w:sz w:val="24"/>
          <w:szCs w:val="24"/>
        </w:rPr>
        <w:t>cuando el empresario echa la culpa a personas determinadas, evitar demonizarlas y hacerle ver que cada uno actúa según su visión</w:t>
      </w:r>
      <w:r w:rsidR="00852AC1">
        <w:rPr>
          <w:rStyle w:val="Refdenotaalpie"/>
          <w:rFonts w:ascii="Arial" w:hAnsi="Arial" w:cs="Arial"/>
          <w:sz w:val="24"/>
          <w:szCs w:val="24"/>
        </w:rPr>
        <w:footnoteReference w:id="35"/>
      </w:r>
      <w:r>
        <w:rPr>
          <w:rFonts w:ascii="Arial" w:hAnsi="Arial" w:cs="Arial"/>
          <w:sz w:val="24"/>
          <w:szCs w:val="24"/>
        </w:rPr>
        <w:t>, y que la visión varía de persona a persona sin que ello implique maldad deliberada.</w:t>
      </w:r>
    </w:p>
    <w:p w:rsidR="00EF16E2" w:rsidRDefault="00EF16E2" w:rsidP="008901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cliente debe tener claro que, además de atender a los problemas de la crisis de la empresa, debe cuidar su cabeza, sus pensamientos, porque es la única forma </w:t>
      </w:r>
      <w:r>
        <w:rPr>
          <w:rFonts w:ascii="Arial" w:hAnsi="Arial" w:cs="Arial"/>
          <w:sz w:val="24"/>
          <w:szCs w:val="24"/>
        </w:rPr>
        <w:lastRenderedPageBreak/>
        <w:t xml:space="preserve">de poder </w:t>
      </w:r>
      <w:r w:rsidR="00CA66F5">
        <w:rPr>
          <w:rFonts w:ascii="Arial" w:hAnsi="Arial" w:cs="Arial"/>
          <w:sz w:val="24"/>
          <w:szCs w:val="24"/>
        </w:rPr>
        <w:t xml:space="preserve">estar en equilibrio para evaluar la situación y </w:t>
      </w:r>
      <w:r>
        <w:rPr>
          <w:rFonts w:ascii="Arial" w:hAnsi="Arial" w:cs="Arial"/>
          <w:sz w:val="24"/>
          <w:szCs w:val="24"/>
        </w:rPr>
        <w:t>adoptar las decisiones que es necesario que tome en esta etapa.</w:t>
      </w:r>
    </w:p>
    <w:p w:rsidR="00EF16E2" w:rsidRDefault="00EF16E2" w:rsidP="008901FB">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rPr>
        <w:t>En definitiva, en la tarea de contención hay que tratar de trabajar sobre</w:t>
      </w:r>
      <w:r w:rsidRPr="002851CC">
        <w:rPr>
          <w:rFonts w:ascii="Arial" w:hAnsi="Arial" w:cs="Arial"/>
          <w:sz w:val="24"/>
          <w:szCs w:val="24"/>
          <w:lang w:val="es-ES"/>
        </w:rPr>
        <w:t xml:space="preserve"> el significado, es decir, </w:t>
      </w:r>
      <w:r>
        <w:rPr>
          <w:rFonts w:ascii="Arial" w:hAnsi="Arial" w:cs="Arial"/>
          <w:sz w:val="24"/>
          <w:szCs w:val="24"/>
          <w:lang w:val="es-ES"/>
        </w:rPr>
        <w:t>al modo en que los hechos externos son percibidos por el cliente. C</w:t>
      </w:r>
      <w:r w:rsidRPr="002851CC">
        <w:rPr>
          <w:rFonts w:ascii="Arial" w:hAnsi="Arial" w:cs="Arial"/>
          <w:sz w:val="24"/>
          <w:szCs w:val="24"/>
          <w:lang w:val="es-ES"/>
        </w:rPr>
        <w:t>omo decía Epicteto de Frigia, “No son las cosas las que nos molestan, sino la interpretación que hacemos de ellas”.</w:t>
      </w:r>
    </w:p>
    <w:p w:rsidR="00CA66F5" w:rsidRPr="002851CC" w:rsidRDefault="00CA66F5" w:rsidP="008901FB">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Es que</w:t>
      </w:r>
      <w:r w:rsidR="000020A4">
        <w:rPr>
          <w:rFonts w:ascii="Arial" w:hAnsi="Arial" w:cs="Arial"/>
          <w:sz w:val="24"/>
          <w:szCs w:val="24"/>
          <w:lang w:val="es-ES"/>
        </w:rPr>
        <w:t>, en definitiva,</w:t>
      </w:r>
      <w:r>
        <w:rPr>
          <w:rFonts w:ascii="Arial" w:hAnsi="Arial" w:cs="Arial"/>
          <w:sz w:val="24"/>
          <w:szCs w:val="24"/>
          <w:lang w:val="es-ES"/>
        </w:rPr>
        <w:t xml:space="preserve"> el empresario </w:t>
      </w:r>
      <w:r w:rsidR="000020A4">
        <w:rPr>
          <w:rFonts w:ascii="Arial" w:hAnsi="Arial" w:cs="Arial"/>
          <w:sz w:val="24"/>
          <w:szCs w:val="24"/>
          <w:lang w:val="es-ES"/>
        </w:rPr>
        <w:t>debe tener la posibilidad de, en lugar d</w:t>
      </w:r>
      <w:r>
        <w:rPr>
          <w:rFonts w:ascii="Arial" w:hAnsi="Arial" w:cs="Arial"/>
          <w:sz w:val="24"/>
          <w:szCs w:val="24"/>
          <w:lang w:val="es-ES"/>
        </w:rPr>
        <w:t>e visualizar la crisis como algo negativo</w:t>
      </w:r>
      <w:r w:rsidR="000020A4">
        <w:rPr>
          <w:rFonts w:ascii="Arial" w:hAnsi="Arial" w:cs="Arial"/>
          <w:sz w:val="24"/>
          <w:szCs w:val="24"/>
          <w:lang w:val="es-ES"/>
        </w:rPr>
        <w:t>,</w:t>
      </w:r>
      <w:r>
        <w:rPr>
          <w:rFonts w:ascii="Arial" w:hAnsi="Arial" w:cs="Arial"/>
          <w:sz w:val="24"/>
          <w:szCs w:val="24"/>
          <w:lang w:val="es-ES"/>
        </w:rPr>
        <w:t xml:space="preserve"> verla como una “oportunidad” de aprendizaje y cambio</w:t>
      </w:r>
      <w:r w:rsidR="00851E9C">
        <w:rPr>
          <w:rFonts w:ascii="Arial" w:hAnsi="Arial" w:cs="Arial"/>
          <w:sz w:val="24"/>
          <w:szCs w:val="24"/>
          <w:lang w:val="es-ES"/>
        </w:rPr>
        <w:t xml:space="preserve"> </w:t>
      </w:r>
      <w:r w:rsidR="000020A4">
        <w:rPr>
          <w:rFonts w:ascii="Arial" w:hAnsi="Arial" w:cs="Arial"/>
          <w:sz w:val="24"/>
          <w:szCs w:val="24"/>
          <w:lang w:val="es-ES"/>
        </w:rPr>
        <w:t>hacia</w:t>
      </w:r>
      <w:r w:rsidR="00851E9C">
        <w:rPr>
          <w:rFonts w:ascii="Arial" w:hAnsi="Arial" w:cs="Arial"/>
          <w:sz w:val="24"/>
          <w:szCs w:val="24"/>
          <w:lang w:val="es-ES"/>
        </w:rPr>
        <w:t xml:space="preserve"> un nuevo proyecto de vida</w:t>
      </w:r>
      <w:r>
        <w:rPr>
          <w:rFonts w:ascii="Arial" w:hAnsi="Arial" w:cs="Arial"/>
          <w:sz w:val="24"/>
          <w:szCs w:val="24"/>
          <w:lang w:val="es-ES"/>
        </w:rPr>
        <w:t>.</w:t>
      </w:r>
    </w:p>
    <w:p w:rsidR="00EF16E2" w:rsidRPr="00EF16E2" w:rsidRDefault="00EF16E2" w:rsidP="008901FB">
      <w:pPr>
        <w:autoSpaceDE w:val="0"/>
        <w:autoSpaceDN w:val="0"/>
        <w:adjustRightInd w:val="0"/>
        <w:spacing w:after="0" w:line="240" w:lineRule="auto"/>
        <w:jc w:val="both"/>
        <w:rPr>
          <w:rFonts w:ascii="Arial" w:hAnsi="Arial" w:cs="Arial"/>
          <w:sz w:val="24"/>
          <w:szCs w:val="24"/>
          <w:lang w:val="es-ES"/>
        </w:rPr>
      </w:pPr>
    </w:p>
    <w:p w:rsidR="00CA2178" w:rsidRDefault="00CA2178" w:rsidP="009C748A">
      <w:pPr>
        <w:spacing w:after="0" w:line="240" w:lineRule="auto"/>
        <w:jc w:val="both"/>
        <w:rPr>
          <w:rFonts w:ascii="Arial" w:hAnsi="Arial" w:cs="Arial"/>
          <w:sz w:val="24"/>
          <w:szCs w:val="24"/>
        </w:rPr>
      </w:pPr>
      <w:r>
        <w:rPr>
          <w:rFonts w:ascii="Arial" w:hAnsi="Arial" w:cs="Arial"/>
          <w:sz w:val="24"/>
          <w:szCs w:val="24"/>
        </w:rPr>
        <w:t>5.-LA</w:t>
      </w:r>
      <w:r w:rsidR="005B24A1">
        <w:rPr>
          <w:rFonts w:ascii="Arial" w:hAnsi="Arial" w:cs="Arial"/>
          <w:sz w:val="24"/>
          <w:szCs w:val="24"/>
        </w:rPr>
        <w:t xml:space="preserve">S EMOCIONES </w:t>
      </w:r>
      <w:r w:rsidR="00A049A7">
        <w:rPr>
          <w:rFonts w:ascii="Arial" w:hAnsi="Arial" w:cs="Arial"/>
          <w:sz w:val="24"/>
          <w:szCs w:val="24"/>
        </w:rPr>
        <w:t>FRENTE A LA ALTERNATIVA</w:t>
      </w:r>
      <w:r>
        <w:rPr>
          <w:rFonts w:ascii="Arial" w:hAnsi="Arial" w:cs="Arial"/>
          <w:sz w:val="24"/>
          <w:szCs w:val="24"/>
        </w:rPr>
        <w:t xml:space="preserve"> DE PRESENTARSE EN CONCURSO PREVENTIVO.</w:t>
      </w:r>
    </w:p>
    <w:p w:rsidR="00A049A7" w:rsidRPr="009C748A" w:rsidRDefault="00A049A7" w:rsidP="00A049A7">
      <w:pPr>
        <w:spacing w:after="0" w:line="240" w:lineRule="auto"/>
        <w:jc w:val="both"/>
        <w:rPr>
          <w:rFonts w:ascii="Arial" w:hAnsi="Arial" w:cs="Arial"/>
          <w:sz w:val="24"/>
          <w:szCs w:val="24"/>
        </w:rPr>
      </w:pPr>
      <w:r>
        <w:rPr>
          <w:rFonts w:ascii="Arial" w:hAnsi="Arial" w:cs="Arial"/>
          <w:sz w:val="24"/>
          <w:szCs w:val="24"/>
        </w:rPr>
        <w:t>5.1.</w:t>
      </w:r>
      <w:r w:rsidRPr="009C748A">
        <w:rPr>
          <w:rFonts w:ascii="Arial" w:hAnsi="Arial" w:cs="Arial"/>
          <w:sz w:val="24"/>
          <w:szCs w:val="24"/>
        </w:rPr>
        <w:t>-LOS RIESGOS Y LAS RESISTENCIAS DEL EMPRESARIO</w:t>
      </w:r>
    </w:p>
    <w:p w:rsidR="00061980" w:rsidRDefault="00A049A7" w:rsidP="00A049A7">
      <w:pPr>
        <w:spacing w:after="0" w:line="240" w:lineRule="auto"/>
        <w:jc w:val="both"/>
        <w:rPr>
          <w:rFonts w:ascii="Arial" w:hAnsi="Arial" w:cs="Arial"/>
          <w:sz w:val="24"/>
          <w:szCs w:val="24"/>
        </w:rPr>
      </w:pPr>
      <w:r>
        <w:rPr>
          <w:rFonts w:ascii="Arial" w:hAnsi="Arial" w:cs="Arial"/>
          <w:sz w:val="24"/>
          <w:szCs w:val="24"/>
        </w:rPr>
        <w:t>Cuando la cesación de pagos está instalada, las posibles medidas</w:t>
      </w:r>
      <w:r w:rsidR="00061980">
        <w:rPr>
          <w:rFonts w:ascii="Arial" w:hAnsi="Arial" w:cs="Arial"/>
          <w:sz w:val="24"/>
          <w:szCs w:val="24"/>
        </w:rPr>
        <w:t xml:space="preserve"> empresariales </w:t>
      </w:r>
      <w:r>
        <w:rPr>
          <w:rFonts w:ascii="Arial" w:hAnsi="Arial" w:cs="Arial"/>
          <w:sz w:val="24"/>
          <w:szCs w:val="24"/>
        </w:rPr>
        <w:t>de superación de la crisis</w:t>
      </w:r>
      <w:r w:rsidR="00061980">
        <w:rPr>
          <w:rStyle w:val="Refdenotaalpie"/>
          <w:rFonts w:ascii="Arial" w:hAnsi="Arial" w:cs="Arial"/>
          <w:sz w:val="24"/>
          <w:szCs w:val="24"/>
        </w:rPr>
        <w:footnoteReference w:id="36"/>
      </w:r>
      <w:r>
        <w:rPr>
          <w:rFonts w:ascii="Arial" w:hAnsi="Arial" w:cs="Arial"/>
          <w:sz w:val="24"/>
          <w:szCs w:val="24"/>
        </w:rPr>
        <w:t xml:space="preserve"> </w:t>
      </w:r>
      <w:r w:rsidR="00061980">
        <w:rPr>
          <w:rFonts w:ascii="Arial" w:hAnsi="Arial" w:cs="Arial"/>
          <w:sz w:val="24"/>
          <w:szCs w:val="24"/>
        </w:rPr>
        <w:t xml:space="preserve">ya </w:t>
      </w:r>
      <w:r>
        <w:rPr>
          <w:rFonts w:ascii="Arial" w:hAnsi="Arial" w:cs="Arial"/>
          <w:sz w:val="24"/>
          <w:szCs w:val="24"/>
        </w:rPr>
        <w:t>no van a ser suficientes</w:t>
      </w:r>
    </w:p>
    <w:p w:rsidR="00A049A7" w:rsidRDefault="00061980" w:rsidP="00A049A7">
      <w:pPr>
        <w:spacing w:after="0" w:line="240" w:lineRule="auto"/>
        <w:jc w:val="both"/>
        <w:rPr>
          <w:rFonts w:ascii="Arial" w:hAnsi="Arial" w:cs="Arial"/>
          <w:sz w:val="24"/>
          <w:szCs w:val="24"/>
        </w:rPr>
      </w:pPr>
      <w:r>
        <w:rPr>
          <w:rFonts w:ascii="Arial" w:hAnsi="Arial" w:cs="Arial"/>
          <w:sz w:val="24"/>
          <w:szCs w:val="24"/>
        </w:rPr>
        <w:t xml:space="preserve">Por </w:t>
      </w:r>
      <w:r w:rsidR="00A049A7">
        <w:rPr>
          <w:rFonts w:ascii="Arial" w:hAnsi="Arial" w:cs="Arial"/>
          <w:sz w:val="24"/>
          <w:szCs w:val="24"/>
        </w:rPr>
        <w:t>ende, el concurso preventivo aparece como la única opción válida</w:t>
      </w:r>
      <w:r w:rsidR="00A049A7">
        <w:rPr>
          <w:rStyle w:val="Refdenotaalpie"/>
          <w:rFonts w:ascii="Arial" w:hAnsi="Arial" w:cs="Arial"/>
          <w:sz w:val="24"/>
          <w:szCs w:val="24"/>
        </w:rPr>
        <w:footnoteReference w:id="37"/>
      </w:r>
      <w:r w:rsidR="00A049A7">
        <w:rPr>
          <w:rFonts w:ascii="Arial" w:hAnsi="Arial" w:cs="Arial"/>
          <w:sz w:val="24"/>
          <w:szCs w:val="24"/>
        </w:rPr>
        <w:t>.</w:t>
      </w:r>
    </w:p>
    <w:p w:rsidR="00A049A7" w:rsidRPr="009C748A" w:rsidRDefault="00A049A7" w:rsidP="00A049A7">
      <w:pPr>
        <w:spacing w:after="0" w:line="240" w:lineRule="auto"/>
        <w:jc w:val="both"/>
        <w:rPr>
          <w:rFonts w:ascii="Arial" w:hAnsi="Arial" w:cs="Arial"/>
          <w:sz w:val="24"/>
          <w:szCs w:val="24"/>
        </w:rPr>
      </w:pPr>
      <w:r>
        <w:rPr>
          <w:rFonts w:ascii="Arial" w:hAnsi="Arial" w:cs="Arial"/>
          <w:sz w:val="24"/>
          <w:szCs w:val="24"/>
        </w:rPr>
        <w:t>Ahora bien,</w:t>
      </w:r>
      <w:r w:rsidRPr="009C748A">
        <w:rPr>
          <w:rFonts w:ascii="Arial" w:hAnsi="Arial" w:cs="Arial"/>
          <w:sz w:val="24"/>
          <w:szCs w:val="24"/>
        </w:rPr>
        <w:t xml:space="preserve"> y desde el punto de vista objetivo, el concurso preventivo implica ciertos riesgos </w:t>
      </w:r>
      <w:r>
        <w:rPr>
          <w:rFonts w:ascii="Arial" w:hAnsi="Arial" w:cs="Arial"/>
          <w:sz w:val="24"/>
          <w:szCs w:val="24"/>
        </w:rPr>
        <w:t>sobre los que debe ser informado</w:t>
      </w:r>
      <w:r w:rsidRPr="009C748A">
        <w:rPr>
          <w:rFonts w:ascii="Arial" w:hAnsi="Arial" w:cs="Arial"/>
          <w:sz w:val="24"/>
          <w:szCs w:val="24"/>
        </w:rPr>
        <w:t xml:space="preserve"> el empresario y pueden generar resistencias:</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-La inevitable pérdida del crédito empresarial y personal una vez que se conozca su concursamiento.</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-La posibilidad de quiebra de la empresa en caso de frustración del procedimiento, de no alcanzar un acuerdo homologado o de incumplimiento de tal acuerdo, con eventuales investigaciones y acciones de recomposición patrimonial contra el deudor, sus administradores y sus cómplices, y acciones penales.</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 La posibilidad de perder el control de la empresa si no se logra un acuerdo homologable con los acreedores y se presenta otra oferta dentro del plazo especial del art. 48 de la ley 24.522 (salvataje por tercero), la que puede ser formulada por la cooperativa de trabajadores de la propia empresa.</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 xml:space="preserve">- La posibilidad de perder ciertas concesiones del Estado cuando fueron otorgadas bajo </w:t>
      </w:r>
      <w:r>
        <w:rPr>
          <w:rFonts w:ascii="Arial" w:hAnsi="Arial" w:cs="Arial"/>
          <w:sz w:val="24"/>
          <w:szCs w:val="24"/>
        </w:rPr>
        <w:t>normativas que no admiten el concurso</w:t>
      </w:r>
      <w:r w:rsidRPr="009C748A">
        <w:rPr>
          <w:rFonts w:ascii="Arial" w:hAnsi="Arial" w:cs="Arial"/>
          <w:sz w:val="24"/>
          <w:szCs w:val="24"/>
          <w:vertAlign w:val="superscript"/>
        </w:rPr>
        <w:footnoteReference w:id="38"/>
      </w:r>
      <w:r w:rsidRPr="009C748A">
        <w:rPr>
          <w:rFonts w:ascii="Arial" w:hAnsi="Arial" w:cs="Arial"/>
          <w:sz w:val="24"/>
          <w:szCs w:val="24"/>
        </w:rPr>
        <w:t>.</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lastRenderedPageBreak/>
        <w:t>- La necesidad de operar con total transparencia contable y fiscal bajo control de un síndico y de un comité, lo que puede impactar sobre los costos de la empresa en la medida en que existan operatorias extracontables o informales.</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Pero, además de estos riesgos, existen otras resistencias que influyen sobre la decisión de concursamiento y, generalmente, la demoran agravando la situación de la empresa, a saber:</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 Razones psicológicas vinculadas a sus expectativas de remontar la situación por otras vías y a su sentimiento de fracaso si debe concursarse.</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 Temor a lo desconocido, a perder el control de su empresa y de sus diversas fuentes de ingresos (honorarios, sueldos, retiros, viáticos, gastos) quedando sujeto a la arbitrariedad y eventual lenidad de un síndico.</w:t>
      </w:r>
    </w:p>
    <w:p w:rsidR="00A049A7" w:rsidRPr="009C748A" w:rsidRDefault="00A049A7" w:rsidP="00A049A7">
      <w:pPr>
        <w:spacing w:after="0" w:line="240" w:lineRule="auto"/>
        <w:jc w:val="both"/>
        <w:rPr>
          <w:rFonts w:ascii="Arial" w:hAnsi="Arial" w:cs="Arial"/>
          <w:sz w:val="24"/>
          <w:szCs w:val="24"/>
        </w:rPr>
      </w:pPr>
      <w:r w:rsidRPr="009C748A">
        <w:rPr>
          <w:rFonts w:ascii="Arial" w:hAnsi="Arial" w:cs="Arial"/>
          <w:sz w:val="24"/>
          <w:szCs w:val="24"/>
        </w:rPr>
        <w:t>- Temor a no poder abonar los costos del proceso en punto a gastos, honorarios e impuestos, ante la falta de fondos disponibles a tales fines, y que por tal causa se le decrete al quiebra.</w:t>
      </w:r>
    </w:p>
    <w:p w:rsidR="00A049A7" w:rsidRPr="009C748A" w:rsidRDefault="00A049A7" w:rsidP="00A049A7">
      <w:pPr>
        <w:spacing w:line="240" w:lineRule="auto"/>
        <w:jc w:val="both"/>
        <w:rPr>
          <w:rFonts w:ascii="Arial" w:hAnsi="Arial" w:cs="Arial"/>
          <w:sz w:val="24"/>
          <w:szCs w:val="24"/>
        </w:rPr>
      </w:pPr>
    </w:p>
    <w:p w:rsidR="009C748A" w:rsidRPr="009C748A" w:rsidRDefault="00CA2178" w:rsidP="009C748A">
      <w:pPr>
        <w:spacing w:after="0" w:line="240" w:lineRule="auto"/>
        <w:jc w:val="both"/>
        <w:rPr>
          <w:rFonts w:ascii="Arial" w:hAnsi="Arial" w:cs="Arial"/>
          <w:sz w:val="24"/>
          <w:szCs w:val="24"/>
        </w:rPr>
      </w:pPr>
      <w:r>
        <w:rPr>
          <w:rFonts w:ascii="Arial" w:hAnsi="Arial" w:cs="Arial"/>
          <w:sz w:val="24"/>
          <w:szCs w:val="24"/>
        </w:rPr>
        <w:t>5.</w:t>
      </w:r>
      <w:r w:rsidR="00A049A7">
        <w:rPr>
          <w:rFonts w:ascii="Arial" w:hAnsi="Arial" w:cs="Arial"/>
          <w:sz w:val="24"/>
          <w:szCs w:val="24"/>
        </w:rPr>
        <w:t>2</w:t>
      </w:r>
      <w:r>
        <w:rPr>
          <w:rFonts w:ascii="Arial" w:hAnsi="Arial" w:cs="Arial"/>
          <w:sz w:val="24"/>
          <w:szCs w:val="24"/>
        </w:rPr>
        <w:t>.-</w:t>
      </w:r>
      <w:r w:rsidR="00A049A7">
        <w:rPr>
          <w:rFonts w:ascii="Arial" w:hAnsi="Arial" w:cs="Arial"/>
          <w:sz w:val="24"/>
          <w:szCs w:val="24"/>
        </w:rPr>
        <w:t xml:space="preserve">LAS </w:t>
      </w:r>
      <w:r w:rsidR="009C748A" w:rsidRPr="009C748A">
        <w:rPr>
          <w:rFonts w:ascii="Arial" w:hAnsi="Arial" w:cs="Arial"/>
          <w:sz w:val="24"/>
          <w:szCs w:val="24"/>
        </w:rPr>
        <w:t>VENTAJAS</w:t>
      </w:r>
      <w:r w:rsidR="00A049A7">
        <w:rPr>
          <w:rFonts w:ascii="Arial" w:hAnsi="Arial" w:cs="Arial"/>
          <w:sz w:val="24"/>
          <w:szCs w:val="24"/>
        </w:rPr>
        <w:t xml:space="preserve"> QUE DEBE PERCIBIR</w:t>
      </w:r>
      <w:r w:rsidR="009C748A" w:rsidRPr="009C748A">
        <w:rPr>
          <w:rFonts w:ascii="Arial" w:hAnsi="Arial" w:cs="Arial"/>
          <w:sz w:val="24"/>
          <w:szCs w:val="24"/>
        </w:rPr>
        <w:t xml:space="preserve"> EL EMPRESARIO.</w:t>
      </w:r>
    </w:p>
    <w:p w:rsidR="009C748A" w:rsidRPr="009C748A" w:rsidRDefault="00A049A7" w:rsidP="009C748A">
      <w:pPr>
        <w:spacing w:after="0" w:line="240" w:lineRule="auto"/>
        <w:jc w:val="both"/>
        <w:rPr>
          <w:rFonts w:ascii="Arial" w:hAnsi="Arial" w:cs="Arial"/>
          <w:sz w:val="24"/>
          <w:szCs w:val="24"/>
        </w:rPr>
      </w:pPr>
      <w:r>
        <w:rPr>
          <w:rFonts w:ascii="Arial" w:hAnsi="Arial" w:cs="Arial"/>
          <w:sz w:val="24"/>
          <w:szCs w:val="24"/>
        </w:rPr>
        <w:t xml:space="preserve">Para superar esas resistencias, es importante que el empresario perciba que el hecho de presentarse </w:t>
      </w:r>
      <w:r w:rsidR="009C748A" w:rsidRPr="009C748A">
        <w:rPr>
          <w:rFonts w:ascii="Arial" w:hAnsi="Arial" w:cs="Arial"/>
          <w:sz w:val="24"/>
          <w:szCs w:val="24"/>
        </w:rPr>
        <w:t>en concurso preventivo y poder negociar y cerrar, desde una posición de relativo poder, un acuerdo satisfactorio con la mayoría de los acreedores,  es algo conveniente en tanto le reporta las siguientes ventajas a la empresa:</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-Continuación de las actividades de la empresa bajo la administración del empresario.</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-Suspensión de</w:t>
      </w:r>
      <w:r>
        <w:rPr>
          <w:rFonts w:ascii="Arial" w:hAnsi="Arial" w:cs="Arial"/>
          <w:sz w:val="24"/>
          <w:szCs w:val="24"/>
        </w:rPr>
        <w:t xml:space="preserve"> todas sus deudas</w:t>
      </w:r>
      <w:r w:rsidRPr="009C748A">
        <w:rPr>
          <w:rFonts w:ascii="Arial" w:hAnsi="Arial" w:cs="Arial"/>
          <w:sz w:val="24"/>
          <w:szCs w:val="24"/>
        </w:rPr>
        <w:t xml:space="preserve"> anteriores al concursamiento, las que </w:t>
      </w:r>
      <w:r>
        <w:rPr>
          <w:rFonts w:ascii="Arial" w:hAnsi="Arial" w:cs="Arial"/>
          <w:sz w:val="24"/>
          <w:szCs w:val="24"/>
        </w:rPr>
        <w:t xml:space="preserve">además </w:t>
      </w:r>
      <w:r w:rsidRPr="009C748A">
        <w:rPr>
          <w:rFonts w:ascii="Arial" w:hAnsi="Arial" w:cs="Arial"/>
          <w:sz w:val="24"/>
          <w:szCs w:val="24"/>
        </w:rPr>
        <w:t>se</w:t>
      </w:r>
      <w:r>
        <w:rPr>
          <w:rFonts w:ascii="Arial" w:hAnsi="Arial" w:cs="Arial"/>
          <w:sz w:val="24"/>
          <w:szCs w:val="24"/>
        </w:rPr>
        <w:t xml:space="preserve"> le</w:t>
      </w:r>
      <w:r w:rsidRPr="009C748A">
        <w:rPr>
          <w:rFonts w:ascii="Arial" w:hAnsi="Arial" w:cs="Arial"/>
          <w:sz w:val="24"/>
          <w:szCs w:val="24"/>
        </w:rPr>
        <w:t xml:space="preserve"> prohíbe pagar.</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-Suspensión de todas las medidas cautelares y de las ejecuciones existentes contra la empresa (embargos, secuestros, clausuras, intervención de caja).</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-El poder de decidir continuar o discontinuar contratos con prestaciones recíprocas pendientes.</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-La posible recuperación de fondos que hubieran sido embargados, secuestrados o dados en garantía de obligaciones que deben verificarse.</w:t>
      </w:r>
    </w:p>
    <w:p w:rsidR="009C748A" w:rsidRPr="009C748A" w:rsidRDefault="009C748A" w:rsidP="009C748A">
      <w:pPr>
        <w:spacing w:after="0" w:line="240" w:lineRule="auto"/>
        <w:jc w:val="both"/>
        <w:rPr>
          <w:rFonts w:ascii="Arial" w:eastAsiaTheme="minorEastAsia" w:hAnsi="Arial" w:cs="Arial"/>
          <w:kern w:val="24"/>
          <w:sz w:val="24"/>
          <w:szCs w:val="24"/>
        </w:rPr>
      </w:pPr>
      <w:r w:rsidRPr="009C748A">
        <w:rPr>
          <w:rFonts w:ascii="Arial" w:hAnsi="Arial" w:cs="Arial"/>
          <w:sz w:val="24"/>
          <w:szCs w:val="24"/>
        </w:rPr>
        <w:t>-El posible dictado de medidas cautelares tendientes a permitir la continuación empresaria durante el concurso, como es el caso del no cierre o reapertura de cuentas corrientes bancarias</w:t>
      </w:r>
      <w:r w:rsidRPr="009C748A">
        <w:rPr>
          <w:rFonts w:ascii="Arial" w:hAnsi="Arial" w:cs="Arial"/>
          <w:sz w:val="24"/>
          <w:szCs w:val="24"/>
          <w:vertAlign w:val="superscript"/>
        </w:rPr>
        <w:footnoteReference w:id="39"/>
      </w:r>
      <w:r w:rsidRPr="009C748A">
        <w:rPr>
          <w:rFonts w:ascii="Arial" w:hAnsi="Arial" w:cs="Arial"/>
          <w:sz w:val="24"/>
          <w:szCs w:val="24"/>
        </w:rPr>
        <w:t>.</w:t>
      </w:r>
      <w:r w:rsidRPr="009C748A">
        <w:rPr>
          <w:rFonts w:ascii="Arial" w:eastAsiaTheme="minorEastAsia" w:hAnsi="Arial" w:cs="Arial"/>
          <w:kern w:val="24"/>
          <w:sz w:val="24"/>
          <w:szCs w:val="24"/>
          <w:lang w:val="es-ES"/>
        </w:rPr>
        <w:t xml:space="preserve"> </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-Suspensión del curso de los intereses de las deudas, los que se congelan al día de la presentación.</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 xml:space="preserve">-La reducción convencional del pasivo (quitas, esperas, etc.) como consecuencia del acuerdo negociado con acreedores que representen solo un porcentaje del </w:t>
      </w:r>
      <w:r w:rsidRPr="009C748A">
        <w:rPr>
          <w:rFonts w:ascii="Arial" w:eastAsiaTheme="minorEastAsia" w:hAnsi="Arial" w:cs="Arial"/>
          <w:kern w:val="24"/>
          <w:sz w:val="24"/>
          <w:szCs w:val="24"/>
          <w:lang w:val="es-ES"/>
        </w:rPr>
        <w:lastRenderedPageBreak/>
        <w:t>total (2/3 de créditos, 51% de personas, sin computar los no verificados ni a los acreedores hostiles</w:t>
      </w:r>
      <w:r w:rsidRPr="009C748A">
        <w:rPr>
          <w:rFonts w:ascii="Arial" w:eastAsiaTheme="minorEastAsia" w:hAnsi="Arial" w:cs="Arial"/>
          <w:kern w:val="24"/>
          <w:sz w:val="24"/>
          <w:szCs w:val="24"/>
          <w:vertAlign w:val="superscript"/>
          <w:lang w:val="es-ES"/>
        </w:rPr>
        <w:footnoteReference w:id="40"/>
      </w:r>
      <w:r w:rsidRPr="009C748A">
        <w:rPr>
          <w:rFonts w:ascii="Arial" w:eastAsiaTheme="minorEastAsia" w:hAnsi="Arial" w:cs="Arial"/>
          <w:kern w:val="24"/>
          <w:sz w:val="24"/>
          <w:szCs w:val="24"/>
          <w:lang w:val="es-ES"/>
        </w:rPr>
        <w:t>).</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-La reducción legal del pasivo respecto de los créditos de aquellos acreedores que no puedan demostrar la causa en el proceso de verificación, la reducción de los intereses abusivos y la extinción de la acción de los créditos que durante dos años no se hayan presentado a verificar.</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-Un plan de refinanciación legal de los créditos fiscales a tasas inferiores a las usuales (RG  3587/14 de la AFIP y similares locales).</w:t>
      </w:r>
    </w:p>
    <w:p w:rsidR="009C748A" w:rsidRPr="009C748A" w:rsidRDefault="009C748A" w:rsidP="009C748A">
      <w:pPr>
        <w:spacing w:after="0" w:line="240" w:lineRule="auto"/>
        <w:jc w:val="both"/>
        <w:rPr>
          <w:rFonts w:ascii="Arial" w:hAnsi="Arial" w:cs="Arial"/>
          <w:sz w:val="24"/>
          <w:szCs w:val="24"/>
        </w:rPr>
      </w:pPr>
    </w:p>
    <w:p w:rsidR="009C748A" w:rsidRPr="009C748A" w:rsidRDefault="00CA2178" w:rsidP="009C748A">
      <w:pPr>
        <w:spacing w:after="0" w:line="240" w:lineRule="auto"/>
        <w:jc w:val="both"/>
        <w:rPr>
          <w:rFonts w:ascii="Arial" w:hAnsi="Arial" w:cs="Arial"/>
          <w:sz w:val="24"/>
          <w:szCs w:val="24"/>
        </w:rPr>
      </w:pPr>
      <w:r>
        <w:rPr>
          <w:rFonts w:ascii="Arial" w:hAnsi="Arial" w:cs="Arial"/>
          <w:sz w:val="24"/>
          <w:szCs w:val="24"/>
        </w:rPr>
        <w:t>5.</w:t>
      </w:r>
      <w:r w:rsidR="00A049A7">
        <w:rPr>
          <w:rFonts w:ascii="Arial" w:hAnsi="Arial" w:cs="Arial"/>
          <w:sz w:val="24"/>
          <w:szCs w:val="24"/>
        </w:rPr>
        <w:t>3.-</w:t>
      </w:r>
      <w:r w:rsidR="009C748A" w:rsidRPr="009C748A">
        <w:rPr>
          <w:rFonts w:ascii="Arial" w:hAnsi="Arial" w:cs="Arial"/>
          <w:sz w:val="24"/>
          <w:szCs w:val="24"/>
        </w:rPr>
        <w:t>LA PROTECCIÓN PERSONAL DEL EMPRESARIO Y SU FAMILIA.</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Pero además de la protección de la continuidad de la empresa y del patrimonio societario, el empresario</w:t>
      </w:r>
      <w:r w:rsidR="00A049A7">
        <w:rPr>
          <w:rFonts w:ascii="Arial" w:hAnsi="Arial" w:cs="Arial"/>
          <w:sz w:val="24"/>
          <w:szCs w:val="24"/>
        </w:rPr>
        <w:t xml:space="preserve"> debe</w:t>
      </w:r>
      <w:r w:rsidRPr="009C748A">
        <w:rPr>
          <w:rFonts w:ascii="Arial" w:hAnsi="Arial" w:cs="Arial"/>
          <w:sz w:val="24"/>
          <w:szCs w:val="24"/>
        </w:rPr>
        <w:t xml:space="preserve"> percib</w:t>
      </w:r>
      <w:r w:rsidR="00A049A7">
        <w:rPr>
          <w:rFonts w:ascii="Arial" w:hAnsi="Arial" w:cs="Arial"/>
          <w:sz w:val="24"/>
          <w:szCs w:val="24"/>
        </w:rPr>
        <w:t>ir</w:t>
      </w:r>
      <w:r w:rsidRPr="009C748A">
        <w:rPr>
          <w:rFonts w:ascii="Arial" w:hAnsi="Arial" w:cs="Arial"/>
          <w:sz w:val="24"/>
          <w:szCs w:val="24"/>
        </w:rPr>
        <w:t xml:space="preserve"> que el concurso preventivo de la empresa puede protegerlo en lo personal y familiar a través de lo siguiente:</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-Si el empresario, su cónyuge y otras personas vinculadas a ellos hubieran dado garantías, avales o fianzas respecto de obligaciones de la empresa, ellos pueden presentarse en un concurso simultáneo, paralelo y accesorio del concurso de la empresa denominado “concurso del garante”, donde pueden aprovechar los efectos liberatorios de las deudas propios del concurso de la empresa, además de reestructurar su pasivo personal, evitando la ejecución de las garantías.</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-Si hay denuncias tributarias, penales o bancarias por cheques sin fondos, retenciones o impuestos no pagados, contra la empresa y sus administradores, la situación concursal de éstos mejora su situación en dichas causas al proveerles de mejores defensas.</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-En todos los casos, el bien de familia inscripto sobre la vivienda del empresario, resiste tanto el concurso preventivo como la eventual quiebra posterior, salvo respecto de obligaciones anteriores a la inscripción.</w:t>
      </w:r>
    </w:p>
    <w:p w:rsidR="009C748A" w:rsidRPr="009C748A" w:rsidRDefault="009C748A" w:rsidP="009C748A">
      <w:pPr>
        <w:spacing w:after="0" w:line="240" w:lineRule="auto"/>
        <w:jc w:val="both"/>
        <w:rPr>
          <w:rFonts w:ascii="Arial" w:eastAsiaTheme="minorEastAsia" w:hAnsi="Arial" w:cs="Arial"/>
          <w:kern w:val="24"/>
          <w:sz w:val="24"/>
          <w:szCs w:val="24"/>
          <w:lang w:val="es-ES"/>
        </w:rPr>
      </w:pPr>
      <w:r w:rsidRPr="009C748A">
        <w:rPr>
          <w:rFonts w:ascii="Arial" w:eastAsiaTheme="minorEastAsia" w:hAnsi="Arial" w:cs="Arial"/>
          <w:kern w:val="24"/>
          <w:sz w:val="24"/>
          <w:szCs w:val="24"/>
          <w:lang w:val="es-ES"/>
        </w:rPr>
        <w:t>-Aún en el caso de que el concurso derive en quiebra, el deudor puede seguir ejerciendo su profesión (arquitecto, medico, abogado, ingeniero, contador, licenciado en administración, etc.) mientras ello no implique ejercer el comercio por cuenta propia.</w:t>
      </w:r>
    </w:p>
    <w:p w:rsidR="009C748A" w:rsidRPr="009C748A" w:rsidRDefault="009C748A" w:rsidP="009C748A">
      <w:pPr>
        <w:spacing w:after="0" w:line="240" w:lineRule="auto"/>
        <w:jc w:val="both"/>
        <w:rPr>
          <w:rFonts w:ascii="Arial" w:hAnsi="Arial" w:cs="Arial"/>
          <w:sz w:val="24"/>
          <w:szCs w:val="24"/>
        </w:rPr>
      </w:pPr>
    </w:p>
    <w:p w:rsidR="009C748A" w:rsidRPr="009C748A" w:rsidRDefault="00CA2178" w:rsidP="009C748A">
      <w:pPr>
        <w:spacing w:after="0" w:line="240" w:lineRule="auto"/>
        <w:jc w:val="both"/>
        <w:rPr>
          <w:rFonts w:ascii="Arial" w:hAnsi="Arial" w:cs="Arial"/>
          <w:sz w:val="24"/>
          <w:szCs w:val="24"/>
        </w:rPr>
      </w:pPr>
      <w:r>
        <w:rPr>
          <w:rFonts w:ascii="Arial" w:hAnsi="Arial" w:cs="Arial"/>
          <w:sz w:val="24"/>
          <w:szCs w:val="24"/>
        </w:rPr>
        <w:t>5.4.</w:t>
      </w:r>
      <w:r w:rsidR="009C748A" w:rsidRPr="009C748A">
        <w:rPr>
          <w:rFonts w:ascii="Arial" w:hAnsi="Arial" w:cs="Arial"/>
          <w:sz w:val="24"/>
          <w:szCs w:val="24"/>
        </w:rPr>
        <w:t>-LA DECISION DE CONCURSAMIENTO Y SU PREPARACION COMO CONDICIÓN DE SUSTENTABILIDAD.</w:t>
      </w:r>
    </w:p>
    <w:p w:rsidR="009C748A" w:rsidRPr="009C748A" w:rsidRDefault="00A049A7" w:rsidP="009C748A">
      <w:pPr>
        <w:spacing w:after="0" w:line="240" w:lineRule="auto"/>
        <w:jc w:val="both"/>
        <w:rPr>
          <w:rFonts w:ascii="Arial" w:hAnsi="Arial" w:cs="Arial"/>
          <w:sz w:val="24"/>
          <w:szCs w:val="24"/>
        </w:rPr>
      </w:pPr>
      <w:r>
        <w:rPr>
          <w:rFonts w:ascii="Arial" w:hAnsi="Arial" w:cs="Arial"/>
          <w:sz w:val="24"/>
          <w:szCs w:val="24"/>
        </w:rPr>
        <w:t>Producida la cesación de pagos, en base a las apuntadas ventajas y más allá de l</w:t>
      </w:r>
      <w:r w:rsidR="00061980">
        <w:rPr>
          <w:rFonts w:ascii="Arial" w:hAnsi="Arial" w:cs="Arial"/>
          <w:sz w:val="24"/>
          <w:szCs w:val="24"/>
        </w:rPr>
        <w:t>as</w:t>
      </w:r>
      <w:r>
        <w:rPr>
          <w:rFonts w:ascii="Arial" w:hAnsi="Arial" w:cs="Arial"/>
          <w:sz w:val="24"/>
          <w:szCs w:val="24"/>
        </w:rPr>
        <w:t xml:space="preserve"> reticencias, </w:t>
      </w:r>
      <w:r w:rsidR="009C748A" w:rsidRPr="009C748A">
        <w:rPr>
          <w:rFonts w:ascii="Arial" w:hAnsi="Arial" w:cs="Arial"/>
          <w:sz w:val="24"/>
          <w:szCs w:val="24"/>
        </w:rPr>
        <w:t>los profesionales y asesores deberán hacer</w:t>
      </w:r>
      <w:r>
        <w:rPr>
          <w:rFonts w:ascii="Arial" w:hAnsi="Arial" w:cs="Arial"/>
          <w:sz w:val="24"/>
          <w:szCs w:val="24"/>
        </w:rPr>
        <w:t xml:space="preserve"> </w:t>
      </w:r>
      <w:r w:rsidR="009C748A" w:rsidRPr="009C748A">
        <w:rPr>
          <w:rFonts w:ascii="Arial" w:hAnsi="Arial" w:cs="Arial"/>
          <w:sz w:val="24"/>
          <w:szCs w:val="24"/>
        </w:rPr>
        <w:t xml:space="preserve">tomar conciencia </w:t>
      </w:r>
      <w:r>
        <w:rPr>
          <w:rFonts w:ascii="Arial" w:hAnsi="Arial" w:cs="Arial"/>
          <w:sz w:val="24"/>
          <w:szCs w:val="24"/>
        </w:rPr>
        <w:t xml:space="preserve">al empresario </w:t>
      </w:r>
      <w:r w:rsidR="009C748A" w:rsidRPr="009C748A">
        <w:rPr>
          <w:rFonts w:ascii="Arial" w:hAnsi="Arial" w:cs="Arial"/>
          <w:sz w:val="24"/>
          <w:szCs w:val="24"/>
        </w:rPr>
        <w:t xml:space="preserve">de la necesidad de </w:t>
      </w:r>
      <w:r>
        <w:rPr>
          <w:rFonts w:ascii="Arial" w:hAnsi="Arial" w:cs="Arial"/>
          <w:sz w:val="24"/>
          <w:szCs w:val="24"/>
        </w:rPr>
        <w:t xml:space="preserve">la </w:t>
      </w:r>
      <w:r w:rsidR="009C748A" w:rsidRPr="009C748A">
        <w:rPr>
          <w:rFonts w:ascii="Arial" w:hAnsi="Arial" w:cs="Arial"/>
          <w:sz w:val="24"/>
          <w:szCs w:val="24"/>
        </w:rPr>
        <w:t>decisión</w:t>
      </w:r>
      <w:r w:rsidR="00061980">
        <w:rPr>
          <w:rFonts w:ascii="Arial" w:hAnsi="Arial" w:cs="Arial"/>
          <w:sz w:val="24"/>
          <w:szCs w:val="24"/>
        </w:rPr>
        <w:t xml:space="preserve"> de presentarse en concurso preventivo</w:t>
      </w:r>
      <w:r w:rsidR="009C748A" w:rsidRPr="009C748A">
        <w:rPr>
          <w:rFonts w:ascii="Arial" w:hAnsi="Arial" w:cs="Arial"/>
          <w:sz w:val="24"/>
          <w:szCs w:val="24"/>
        </w:rPr>
        <w:t xml:space="preserve">, disipar sus temores informándole sobre la concreta medida </w:t>
      </w:r>
      <w:r w:rsidR="00061980">
        <w:rPr>
          <w:rFonts w:ascii="Arial" w:hAnsi="Arial" w:cs="Arial"/>
          <w:sz w:val="24"/>
          <w:szCs w:val="24"/>
        </w:rPr>
        <w:t>de los riesgos</w:t>
      </w:r>
      <w:r w:rsidR="009C748A" w:rsidRPr="009C748A">
        <w:rPr>
          <w:rFonts w:ascii="Arial" w:hAnsi="Arial" w:cs="Arial"/>
          <w:sz w:val="24"/>
          <w:szCs w:val="24"/>
        </w:rPr>
        <w:t xml:space="preserve"> y, sobre todo, de que el tiempo es un factor decisivo para el éxito del futuro concurso.</w:t>
      </w:r>
    </w:p>
    <w:p w:rsidR="009C748A" w:rsidRPr="009C748A" w:rsidRDefault="009C748A" w:rsidP="009C748A">
      <w:pPr>
        <w:spacing w:after="0" w:line="240" w:lineRule="auto"/>
        <w:jc w:val="both"/>
        <w:rPr>
          <w:rFonts w:ascii="Arial" w:hAnsi="Arial" w:cs="Arial"/>
          <w:sz w:val="24"/>
          <w:szCs w:val="24"/>
        </w:rPr>
      </w:pPr>
      <w:r w:rsidRPr="009C748A">
        <w:rPr>
          <w:rFonts w:ascii="Arial" w:hAnsi="Arial" w:cs="Arial"/>
          <w:sz w:val="24"/>
          <w:szCs w:val="24"/>
        </w:rPr>
        <w:t>Ello no solo porque cada día que pasa sin el concurso el pasivo se va incrementando y la situación de la empresa se va agravando, sino porque el concurso exitoso exige una etapa previa de preparación y de planificación en la que deberán acometerse determinadas tareas.</w:t>
      </w:r>
    </w:p>
    <w:p w:rsidR="009C748A" w:rsidRPr="009C748A" w:rsidRDefault="009C748A" w:rsidP="00061980">
      <w:pPr>
        <w:spacing w:after="0" w:line="240" w:lineRule="auto"/>
        <w:jc w:val="both"/>
      </w:pPr>
      <w:r w:rsidRPr="009C748A">
        <w:rPr>
          <w:rFonts w:ascii="Arial" w:hAnsi="Arial" w:cs="Arial"/>
          <w:sz w:val="24"/>
          <w:szCs w:val="24"/>
        </w:rPr>
        <w:lastRenderedPageBreak/>
        <w:t>Entre ellas, pueden destacarse las siguientes: a) el ajuste y actualización de la información contable y la regularización de la registración y exposición de la misma y demás requisitos formales para la petición de concurso</w:t>
      </w:r>
      <w:r w:rsidRPr="009C748A">
        <w:rPr>
          <w:rFonts w:ascii="Arial" w:hAnsi="Arial" w:cs="Arial"/>
          <w:sz w:val="24"/>
          <w:szCs w:val="24"/>
          <w:vertAlign w:val="superscript"/>
        </w:rPr>
        <w:footnoteReference w:id="41"/>
      </w:r>
      <w:r w:rsidRPr="009C748A">
        <w:rPr>
          <w:rFonts w:ascii="Arial" w:hAnsi="Arial" w:cs="Arial"/>
          <w:sz w:val="24"/>
          <w:szCs w:val="24"/>
        </w:rPr>
        <w:t>; b) la regularización societaria que estuviera pendiente; c) la indispensable reestructuración previa de los costos fijos de la empresa; d) la obtención de recursos para la subsistencia de la empresa sin crédito el día siguiente al de la presentación en concurso y hasta que recupere la confianza de sus proveedores; e) el planeamiento de las bases para una propuesta de reestructuración de pasivos a formular a los acreedores; f) la planificación del futuro cambio del diseño organizacional y de las actividades; y g) la definición de la comunicación interna y externa en cada etapa del proceso concursal.</w:t>
      </w:r>
    </w:p>
    <w:p w:rsidR="002141E8" w:rsidRDefault="002141E8" w:rsidP="008901FB">
      <w:pPr>
        <w:spacing w:after="0" w:line="240" w:lineRule="auto"/>
        <w:jc w:val="both"/>
        <w:rPr>
          <w:rFonts w:ascii="Arial" w:hAnsi="Arial" w:cs="Arial"/>
          <w:sz w:val="24"/>
          <w:szCs w:val="24"/>
        </w:rPr>
      </w:pPr>
    </w:p>
    <w:p w:rsidR="002141E8" w:rsidRPr="002141E8" w:rsidRDefault="002141E8" w:rsidP="008901FB">
      <w:pPr>
        <w:spacing w:after="0" w:line="240" w:lineRule="auto"/>
        <w:jc w:val="both"/>
        <w:rPr>
          <w:rFonts w:ascii="Arial" w:hAnsi="Arial" w:cs="Arial"/>
          <w:b/>
          <w:sz w:val="24"/>
          <w:szCs w:val="24"/>
        </w:rPr>
      </w:pPr>
      <w:r w:rsidRPr="002141E8">
        <w:rPr>
          <w:rFonts w:ascii="Arial" w:hAnsi="Arial" w:cs="Arial"/>
          <w:b/>
          <w:sz w:val="24"/>
          <w:szCs w:val="24"/>
        </w:rPr>
        <w:t>FINIS CORONAT OPUS</w:t>
      </w:r>
    </w:p>
    <w:sectPr w:rsidR="002141E8" w:rsidRPr="002141E8" w:rsidSect="00BB3D7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65" w:rsidRDefault="00205865" w:rsidP="009806FB">
      <w:pPr>
        <w:spacing w:after="0" w:line="240" w:lineRule="auto"/>
      </w:pPr>
      <w:r>
        <w:separator/>
      </w:r>
    </w:p>
  </w:endnote>
  <w:endnote w:type="continuationSeparator" w:id="0">
    <w:p w:rsidR="00205865" w:rsidRDefault="00205865" w:rsidP="0098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JNZKA+FilosofiaBold">
    <w:altName w:val="Filosofia Bold"/>
    <w:panose1 w:val="00000000000000000000"/>
    <w:charset w:val="00"/>
    <w:family w:val="roman"/>
    <w:notTrueType/>
    <w:pitch w:val="default"/>
    <w:sig w:usb0="00000003" w:usb1="00000000" w:usb2="00000000" w:usb3="00000000" w:csb0="00000001" w:csb1="00000000"/>
  </w:font>
  <w:font w:name="AXLDCQ+FilosofiaItalic">
    <w:altName w:val="Filosofia Italic"/>
    <w:panose1 w:val="00000000000000000000"/>
    <w:charset w:val="00"/>
    <w:family w:val="roman"/>
    <w:notTrueType/>
    <w:pitch w:val="default"/>
    <w:sig w:usb0="00000003" w:usb1="00000000" w:usb2="00000000" w:usb3="00000000" w:csb0="00000001" w:csb1="00000000"/>
  </w:font>
  <w:font w:name="BFVJQO+FilosofiaUnicase">
    <w:altName w:val="Filosofia Unicas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94329"/>
      <w:docPartObj>
        <w:docPartGallery w:val="Page Numbers (Bottom of Page)"/>
        <w:docPartUnique/>
      </w:docPartObj>
    </w:sdtPr>
    <w:sdtEndPr/>
    <w:sdtContent>
      <w:p w:rsidR="001F0D7F" w:rsidRDefault="001F0D7F">
        <w:pPr>
          <w:pStyle w:val="Piedepgina"/>
          <w:jc w:val="right"/>
        </w:pPr>
        <w:r>
          <w:fldChar w:fldCharType="begin"/>
        </w:r>
        <w:r>
          <w:instrText>PAGE   \* MERGEFORMAT</w:instrText>
        </w:r>
        <w:r>
          <w:fldChar w:fldCharType="separate"/>
        </w:r>
        <w:r w:rsidR="00134F55" w:rsidRPr="00134F55">
          <w:rPr>
            <w:noProof/>
            <w:lang w:val="es-ES"/>
          </w:rPr>
          <w:t>1</w:t>
        </w:r>
        <w:r>
          <w:fldChar w:fldCharType="end"/>
        </w:r>
      </w:p>
    </w:sdtContent>
  </w:sdt>
  <w:p w:rsidR="001F0D7F" w:rsidRDefault="001F0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65" w:rsidRDefault="00205865" w:rsidP="009806FB">
      <w:pPr>
        <w:spacing w:after="0" w:line="240" w:lineRule="auto"/>
      </w:pPr>
      <w:r>
        <w:separator/>
      </w:r>
    </w:p>
  </w:footnote>
  <w:footnote w:type="continuationSeparator" w:id="0">
    <w:p w:rsidR="00205865" w:rsidRDefault="00205865" w:rsidP="009806FB">
      <w:pPr>
        <w:spacing w:after="0" w:line="240" w:lineRule="auto"/>
      </w:pPr>
      <w:r>
        <w:continuationSeparator/>
      </w:r>
    </w:p>
  </w:footnote>
  <w:footnote w:id="1">
    <w:p w:rsidR="001F0D7F" w:rsidRDefault="001F0D7F">
      <w:pPr>
        <w:pStyle w:val="Textonotapie"/>
      </w:pPr>
      <w:r>
        <w:rPr>
          <w:rStyle w:val="Refdenotaalpie"/>
        </w:rPr>
        <w:footnoteRef/>
      </w:r>
      <w:r>
        <w:t xml:space="preserve"> En este trabajo nos referimos al empresario para aludir a la persona, o grupo de personas, que tienen la administración de la empresa, los que generalmente son también propietarios y, por sobre todos, los que tienen la responsabilidad máxima sobre las decisiones y el destino de la empresa.</w:t>
      </w:r>
    </w:p>
  </w:footnote>
  <w:footnote w:id="2">
    <w:p w:rsidR="001F0D7F" w:rsidRDefault="001F0D7F">
      <w:pPr>
        <w:pStyle w:val="Textonotapie"/>
      </w:pPr>
      <w:r>
        <w:rPr>
          <w:rStyle w:val="Refdenotaalpie"/>
        </w:rPr>
        <w:footnoteRef/>
      </w:r>
      <w:r>
        <w:t xml:space="preserve"> Las consideraciones son válidas cuando no se trata de una empresa sino de varias de ellas que configuran un grupo.</w:t>
      </w:r>
    </w:p>
  </w:footnote>
  <w:footnote w:id="3">
    <w:p w:rsidR="009C748A" w:rsidRDefault="009C748A" w:rsidP="009C748A">
      <w:pPr>
        <w:pStyle w:val="Textonotapie"/>
      </w:pPr>
      <w:r>
        <w:rPr>
          <w:rStyle w:val="Refdenotaalpie"/>
        </w:rPr>
        <w:footnoteRef/>
      </w:r>
      <w:r>
        <w:t xml:space="preserve"> Favier Dubois (p), E.M. “Concursos y Quiebras. Ley 24.522…”, 3ª Ed.Actualizada, Bs.As.2012, Ed. Errepar, pag.3 y stes.</w:t>
      </w:r>
    </w:p>
  </w:footnote>
  <w:footnote w:id="4">
    <w:p w:rsidR="009C748A" w:rsidRPr="00D25B07" w:rsidRDefault="009C748A" w:rsidP="009C748A">
      <w:pPr>
        <w:pStyle w:val="Textonotapie"/>
        <w:jc w:val="both"/>
        <w:rPr>
          <w:rFonts w:ascii="Arial" w:hAnsi="Arial" w:cs="Arial"/>
        </w:rPr>
      </w:pPr>
      <w:r>
        <w:rPr>
          <w:rStyle w:val="Refdenotaalpie"/>
        </w:rPr>
        <w:footnoteRef/>
      </w:r>
      <w:r>
        <w:t xml:space="preserve"> </w:t>
      </w:r>
      <w:r w:rsidRPr="00981678">
        <w:rPr>
          <w:rFonts w:ascii="Arial" w:hAnsi="Arial" w:cs="Arial"/>
        </w:rPr>
        <w:t xml:space="preserve">Ver </w:t>
      </w:r>
      <w:r w:rsidRPr="00981678">
        <w:rPr>
          <w:rStyle w:val="Refdenotaalpie"/>
          <w:rFonts w:ascii="Arial" w:hAnsi="Arial" w:cs="Arial"/>
        </w:rPr>
        <w:t xml:space="preserve"> Vazquez, Roberto y Bongianino, Claudia A. “Principios de Teoría Contable”, Ed. Aplicación, Bs.As., 2008, pag</w:t>
      </w:r>
      <w:r w:rsidRPr="00981678">
        <w:rPr>
          <w:rFonts w:ascii="Arial" w:hAnsi="Arial" w:cs="Arial"/>
        </w:rPr>
        <w:t xml:space="preserve">s. 56 y </w:t>
      </w:r>
      <w:r w:rsidRPr="00981678">
        <w:rPr>
          <w:rStyle w:val="Refdenotaalpie"/>
          <w:rFonts w:ascii="Arial" w:hAnsi="Arial" w:cs="Arial"/>
        </w:rPr>
        <w:t>113</w:t>
      </w:r>
      <w:r w:rsidRPr="00981678">
        <w:rPr>
          <w:rFonts w:ascii="Arial" w:hAnsi="Arial" w:cs="Arial"/>
        </w:rPr>
        <w:t>.Biondi, Mario “La contabilidad, un sistema de información”, Ed. Errepar, Bs.As. 2007, pag.156</w:t>
      </w:r>
      <w:r>
        <w:rPr>
          <w:rFonts w:ascii="Arial" w:hAnsi="Arial" w:cs="Arial"/>
        </w:rPr>
        <w:t>;</w:t>
      </w:r>
      <w:r w:rsidRPr="00981678">
        <w:rPr>
          <w:rFonts w:ascii="Arial" w:hAnsi="Arial" w:cs="Arial"/>
        </w:rPr>
        <w:t>Label, Wayne A. y Ramos Arriagada, Ramón “Contabilidad para Abogados y no especialistas”, Ed. La Ley, Bs.As., 2010, pag.191.</w:t>
      </w:r>
    </w:p>
  </w:footnote>
  <w:footnote w:id="5">
    <w:p w:rsidR="009C748A" w:rsidRPr="00F44AF8" w:rsidRDefault="009C748A" w:rsidP="009C748A">
      <w:pPr>
        <w:pStyle w:val="Textonotapie"/>
        <w:jc w:val="both"/>
        <w:rPr>
          <w:rFonts w:ascii="Arial" w:hAnsi="Arial" w:cs="Arial"/>
          <w:sz w:val="18"/>
          <w:szCs w:val="18"/>
        </w:rPr>
      </w:pPr>
      <w:r>
        <w:rPr>
          <w:rStyle w:val="Refdenotaalpie"/>
        </w:rPr>
        <w:footnoteRef/>
      </w:r>
      <w:r>
        <w:t xml:space="preserve"> </w:t>
      </w:r>
      <w:r w:rsidRPr="00F44AF8">
        <w:rPr>
          <w:rFonts w:ascii="Arial" w:hAnsi="Arial" w:cs="Arial"/>
          <w:sz w:val="18"/>
          <w:szCs w:val="18"/>
          <w:lang w:val="es-ES"/>
        </w:rPr>
        <w:t xml:space="preserve">Los </w:t>
      </w:r>
      <w:r w:rsidRPr="00F44AF8">
        <w:rPr>
          <w:rFonts w:ascii="Arial" w:hAnsi="Arial" w:cs="Arial"/>
          <w:bCs/>
          <w:i/>
          <w:iCs/>
          <w:sz w:val="18"/>
          <w:szCs w:val="18"/>
          <w:lang w:val="es-ES"/>
        </w:rPr>
        <w:t>Ratios financieros</w:t>
      </w:r>
      <w:r w:rsidRPr="00F44AF8">
        <w:rPr>
          <w:rFonts w:ascii="Arial" w:hAnsi="Arial" w:cs="Arial"/>
          <w:sz w:val="18"/>
          <w:szCs w:val="18"/>
          <w:lang w:val="es-ES"/>
        </w:rPr>
        <w:t xml:space="preserve"> (también llamados </w:t>
      </w:r>
      <w:r w:rsidRPr="00F44AF8">
        <w:rPr>
          <w:rFonts w:ascii="Arial" w:hAnsi="Arial" w:cs="Arial"/>
          <w:bCs/>
          <w:sz w:val="18"/>
          <w:szCs w:val="18"/>
          <w:lang w:val="es-ES"/>
        </w:rPr>
        <w:t>razones financieras</w:t>
      </w:r>
      <w:r w:rsidRPr="00F44AF8">
        <w:rPr>
          <w:rFonts w:ascii="Arial" w:hAnsi="Arial" w:cs="Arial"/>
          <w:sz w:val="18"/>
          <w:szCs w:val="18"/>
          <w:lang w:val="es-ES"/>
        </w:rPr>
        <w:t xml:space="preserve"> o </w:t>
      </w:r>
      <w:r w:rsidRPr="00F44AF8">
        <w:rPr>
          <w:rFonts w:ascii="Arial" w:hAnsi="Arial" w:cs="Arial"/>
          <w:bCs/>
          <w:sz w:val="18"/>
          <w:szCs w:val="18"/>
          <w:lang w:val="es-ES"/>
        </w:rPr>
        <w:t>indicadores financieros</w:t>
      </w:r>
      <w:r w:rsidRPr="00F44AF8">
        <w:rPr>
          <w:rFonts w:ascii="Arial" w:hAnsi="Arial" w:cs="Arial"/>
          <w:sz w:val="18"/>
          <w:szCs w:val="18"/>
          <w:lang w:val="es-ES"/>
        </w:rPr>
        <w:t xml:space="preserve">), son </w:t>
      </w:r>
      <w:hyperlink r:id="rId1" w:tooltip="Coeficiente (matemática)" w:history="1">
        <w:r w:rsidRPr="00F44AF8">
          <w:rPr>
            <w:rFonts w:ascii="Arial" w:hAnsi="Arial" w:cs="Arial"/>
            <w:sz w:val="18"/>
            <w:szCs w:val="18"/>
            <w:lang w:val="es-ES"/>
          </w:rPr>
          <w:t>coeficientes</w:t>
        </w:r>
      </w:hyperlink>
      <w:r w:rsidRPr="00F44AF8">
        <w:rPr>
          <w:rFonts w:ascii="Arial" w:hAnsi="Arial" w:cs="Arial"/>
          <w:sz w:val="18"/>
          <w:szCs w:val="18"/>
          <w:lang w:val="es-ES"/>
        </w:rPr>
        <w:t xml:space="preserve"> o </w:t>
      </w:r>
      <w:hyperlink r:id="rId2" w:tooltip="Razón (matemáticas)" w:history="1">
        <w:r w:rsidRPr="00F44AF8">
          <w:rPr>
            <w:rFonts w:ascii="Arial" w:hAnsi="Arial" w:cs="Arial"/>
            <w:sz w:val="18"/>
            <w:szCs w:val="18"/>
            <w:lang w:val="es-ES"/>
          </w:rPr>
          <w:t>razones</w:t>
        </w:r>
      </w:hyperlink>
      <w:r w:rsidRPr="00F44AF8">
        <w:rPr>
          <w:rFonts w:ascii="Arial" w:hAnsi="Arial" w:cs="Arial"/>
          <w:sz w:val="18"/>
          <w:szCs w:val="18"/>
          <w:lang w:val="es-ES"/>
        </w:rPr>
        <w:t xml:space="preserve"> que proporcionan unidades </w:t>
      </w:r>
      <w:hyperlink r:id="rId3" w:tooltip="Contabilidad" w:history="1">
        <w:r w:rsidRPr="00F44AF8">
          <w:rPr>
            <w:rFonts w:ascii="Arial" w:hAnsi="Arial" w:cs="Arial"/>
            <w:sz w:val="18"/>
            <w:szCs w:val="18"/>
            <w:lang w:val="es-ES"/>
          </w:rPr>
          <w:t>contables</w:t>
        </w:r>
      </w:hyperlink>
      <w:r w:rsidRPr="00F44AF8">
        <w:rPr>
          <w:rFonts w:ascii="Arial" w:hAnsi="Arial" w:cs="Arial"/>
          <w:sz w:val="18"/>
          <w:szCs w:val="18"/>
          <w:lang w:val="es-ES"/>
        </w:rPr>
        <w:t xml:space="preserve"> y </w:t>
      </w:r>
      <w:hyperlink r:id="rId4" w:tooltip="Finanzas" w:history="1">
        <w:r w:rsidRPr="00F44AF8">
          <w:rPr>
            <w:rFonts w:ascii="Arial" w:hAnsi="Arial" w:cs="Arial"/>
            <w:sz w:val="18"/>
            <w:szCs w:val="18"/>
            <w:lang w:val="es-ES"/>
          </w:rPr>
          <w:t>financieras</w:t>
        </w:r>
      </w:hyperlink>
      <w:r w:rsidRPr="00F44AF8">
        <w:rPr>
          <w:rFonts w:ascii="Arial" w:hAnsi="Arial" w:cs="Arial"/>
          <w:sz w:val="18"/>
          <w:szCs w:val="18"/>
          <w:lang w:val="es-ES"/>
        </w:rPr>
        <w:t xml:space="preserve"> de medida y comparación, a través de las cuales, la relación (por </w:t>
      </w:r>
      <w:hyperlink r:id="rId5" w:tooltip="División (matemáticas)" w:history="1">
        <w:r w:rsidRPr="00F44AF8">
          <w:rPr>
            <w:rFonts w:ascii="Arial" w:hAnsi="Arial" w:cs="Arial"/>
            <w:sz w:val="18"/>
            <w:szCs w:val="18"/>
            <w:lang w:val="es-ES"/>
          </w:rPr>
          <w:t>división</w:t>
        </w:r>
      </w:hyperlink>
      <w:r w:rsidRPr="00F44AF8">
        <w:rPr>
          <w:rFonts w:ascii="Arial" w:hAnsi="Arial" w:cs="Arial"/>
          <w:sz w:val="18"/>
          <w:szCs w:val="18"/>
          <w:lang w:val="es-ES"/>
        </w:rPr>
        <w:t xml:space="preserve">) entre sí de dos datos </w:t>
      </w:r>
      <w:hyperlink r:id="rId6" w:tooltip="Finanzas" w:history="1">
        <w:r w:rsidRPr="00F44AF8">
          <w:rPr>
            <w:rFonts w:ascii="Arial" w:hAnsi="Arial" w:cs="Arial"/>
            <w:sz w:val="18"/>
            <w:szCs w:val="18"/>
            <w:lang w:val="es-ES"/>
          </w:rPr>
          <w:t>financieros</w:t>
        </w:r>
      </w:hyperlink>
      <w:r w:rsidRPr="00F44AF8">
        <w:rPr>
          <w:rFonts w:ascii="Arial" w:hAnsi="Arial" w:cs="Arial"/>
          <w:sz w:val="18"/>
          <w:szCs w:val="18"/>
          <w:lang w:val="es-ES"/>
        </w:rPr>
        <w:t xml:space="preserve"> directos, permiten analizar el estado actual o pasado de una </w:t>
      </w:r>
      <w:hyperlink r:id="rId7" w:tooltip="Organización" w:history="1">
        <w:r w:rsidRPr="00F44AF8">
          <w:rPr>
            <w:rFonts w:ascii="Arial" w:hAnsi="Arial" w:cs="Arial"/>
            <w:sz w:val="18"/>
            <w:szCs w:val="18"/>
            <w:lang w:val="es-ES"/>
          </w:rPr>
          <w:t>organización</w:t>
        </w:r>
      </w:hyperlink>
      <w:r w:rsidRPr="00F44AF8">
        <w:rPr>
          <w:rFonts w:ascii="Arial" w:hAnsi="Arial" w:cs="Arial"/>
          <w:sz w:val="18"/>
          <w:szCs w:val="18"/>
          <w:lang w:val="es-ES"/>
        </w:rPr>
        <w:t>, en función a niveles óptimos definidos para ella.</w:t>
      </w:r>
    </w:p>
  </w:footnote>
  <w:footnote w:id="6">
    <w:p w:rsidR="009C748A" w:rsidRPr="00D25B07" w:rsidRDefault="009C748A" w:rsidP="009C748A">
      <w:pPr>
        <w:pStyle w:val="NormalWeb"/>
        <w:jc w:val="both"/>
        <w:rPr>
          <w:rFonts w:ascii="Arial" w:hAnsi="Arial" w:cs="Arial"/>
        </w:rPr>
      </w:pPr>
      <w:r w:rsidRPr="00D25B07">
        <w:rPr>
          <w:rStyle w:val="Refdenotaalpie"/>
          <w:rFonts w:ascii="Arial" w:hAnsi="Arial" w:cs="Arial"/>
        </w:rPr>
        <w:footnoteRef/>
      </w:r>
      <w:r w:rsidRPr="00D25B07">
        <w:rPr>
          <w:rFonts w:ascii="Arial" w:hAnsi="Arial" w:cs="Arial"/>
        </w:rPr>
        <w:t xml:space="preserve"> </w:t>
      </w:r>
      <w:r w:rsidRPr="00D25B07">
        <w:rPr>
          <w:rFonts w:ascii="Arial" w:hAnsi="Arial" w:cs="Arial"/>
          <w:sz w:val="20"/>
          <w:szCs w:val="20"/>
        </w:rPr>
        <w:t xml:space="preserve">Para medir la </w:t>
      </w:r>
      <w:r w:rsidRPr="00D25B07">
        <w:rPr>
          <w:rFonts w:ascii="Arial" w:hAnsi="Arial" w:cs="Arial"/>
          <w:bCs/>
          <w:sz w:val="20"/>
          <w:szCs w:val="20"/>
        </w:rPr>
        <w:t>situación de liquidez</w:t>
      </w:r>
      <w:r w:rsidRPr="00D25B07">
        <w:rPr>
          <w:rFonts w:ascii="Arial" w:hAnsi="Arial" w:cs="Arial"/>
          <w:sz w:val="20"/>
          <w:szCs w:val="20"/>
        </w:rPr>
        <w:t xml:space="preserve"> de una empresa se utilizan los siguientes ratios:</w:t>
      </w:r>
      <w:r w:rsidRPr="00D25B07">
        <w:rPr>
          <w:rFonts w:ascii="Arial" w:hAnsi="Arial" w:cs="Arial"/>
          <w:bCs/>
          <w:sz w:val="20"/>
          <w:szCs w:val="20"/>
        </w:rPr>
        <w:t xml:space="preserve">Ratio de liquidez inmediata = Disponible / Pasivo exigible c/p; </w:t>
      </w:r>
      <w:r w:rsidRPr="00D25B07">
        <w:rPr>
          <w:rFonts w:ascii="Arial" w:hAnsi="Arial" w:cs="Arial"/>
          <w:sz w:val="20"/>
          <w:szCs w:val="20"/>
        </w:rPr>
        <w:t xml:space="preserve">Es el ratio de liquidez más exigente ya que tan sólo considera cómo activo líquido el dinero que tiene la empresa y lo compara con las deudas que vencen en el corto plazo (&lt; 1 año); </w:t>
      </w:r>
      <w:r w:rsidRPr="00D25B07">
        <w:rPr>
          <w:rFonts w:ascii="Arial" w:hAnsi="Arial" w:cs="Arial"/>
          <w:bCs/>
          <w:sz w:val="20"/>
          <w:szCs w:val="20"/>
        </w:rPr>
        <w:t>Coeficiente ácido = ( Disponible + clientes ) / Pasivo exigible c/p:</w:t>
      </w:r>
      <w:r w:rsidRPr="00D25B07">
        <w:rPr>
          <w:rFonts w:ascii="Arial" w:hAnsi="Arial" w:cs="Arial"/>
          <w:sz w:val="20"/>
          <w:szCs w:val="20"/>
        </w:rPr>
        <w:t>Es más amplio que el anterior, ya que considera como activos líquidos no sólo el dinero sino los cobros pendientes de sus clientes;</w:t>
      </w:r>
      <w:r w:rsidRPr="00D25B07">
        <w:rPr>
          <w:rFonts w:ascii="Arial" w:hAnsi="Arial" w:cs="Arial"/>
          <w:bCs/>
          <w:sz w:val="20"/>
          <w:szCs w:val="20"/>
        </w:rPr>
        <w:t>Ratio de liquidez = ( Disponible + clientes + existencias ) / Pasivo exigible c/p;</w:t>
      </w:r>
      <w:r w:rsidRPr="00D25B07">
        <w:rPr>
          <w:rFonts w:ascii="Arial" w:hAnsi="Arial" w:cs="Arial"/>
          <w:sz w:val="20"/>
          <w:szCs w:val="20"/>
        </w:rPr>
        <w:t>Es el ratio de liquidez más amplio, ya también incluye las existencias de productos terminados (la empresa los venderá, generando liquidez).</w:t>
      </w:r>
    </w:p>
  </w:footnote>
  <w:footnote w:id="7">
    <w:p w:rsidR="009C748A" w:rsidRDefault="009C748A" w:rsidP="009C748A">
      <w:pPr>
        <w:pStyle w:val="Textonotapie"/>
      </w:pPr>
      <w:r>
        <w:rPr>
          <w:rStyle w:val="Refdenotaalpie"/>
        </w:rPr>
        <w:footnoteRef/>
      </w:r>
      <w:r>
        <w:t xml:space="preserve"> Concepto mencionado por el art. 69 de la ley 24.522 como uno de los presupuestos objetivos de la apertura del Acuerdo Preventivo Extrajudicial.</w:t>
      </w:r>
    </w:p>
  </w:footnote>
  <w:footnote w:id="8">
    <w:p w:rsidR="009C748A" w:rsidRDefault="009C748A" w:rsidP="009C748A">
      <w:pPr>
        <w:pStyle w:val="Textonotapie"/>
        <w:jc w:val="both"/>
      </w:pPr>
      <w:r w:rsidRPr="00D25B07">
        <w:rPr>
          <w:rStyle w:val="Refdenotaalpie"/>
          <w:rFonts w:ascii="Arial" w:hAnsi="Arial" w:cs="Arial"/>
        </w:rPr>
        <w:footnoteRef/>
      </w:r>
      <w:r w:rsidRPr="00D25B07">
        <w:rPr>
          <w:rFonts w:ascii="Arial" w:hAnsi="Arial" w:cs="Arial"/>
        </w:rPr>
        <w:t xml:space="preserve"> Ello resulta del propio balance y puede </w:t>
      </w:r>
      <w:r>
        <w:rPr>
          <w:rFonts w:ascii="Arial" w:hAnsi="Arial" w:cs="Arial"/>
        </w:rPr>
        <w:t>anticiparse</w:t>
      </w:r>
      <w:r w:rsidRPr="00D25B07">
        <w:rPr>
          <w:rFonts w:ascii="Arial" w:hAnsi="Arial" w:cs="Arial"/>
        </w:rPr>
        <w:t xml:space="preserve"> mediante ratios de solvencia, que son ratios financieros que miden la capacidad de la empresa para hacer frente a sus obligaciones, tanto en el corto como en el largo plazo, indicando el grado de compromiso existente entre las inversiones realizadas y el patrimonio de una empresa.</w:t>
      </w:r>
      <w:r>
        <w:rPr>
          <w:rFonts w:ascii="Arial" w:hAnsi="Arial" w:cs="Arial"/>
        </w:rPr>
        <w:t xml:space="preserve"> Legalmente es una situación de pérdida total de capital que es causal de disolución de la sociedad comercial (art. 94 inc.5º ley 19.550).</w:t>
      </w:r>
    </w:p>
  </w:footnote>
  <w:footnote w:id="9">
    <w:p w:rsidR="009C748A" w:rsidRDefault="009C748A" w:rsidP="009C748A">
      <w:pPr>
        <w:pStyle w:val="Textonotapie"/>
      </w:pPr>
      <w:r>
        <w:rPr>
          <w:rStyle w:val="Refdenotaalpie"/>
        </w:rPr>
        <w:footnoteRef/>
      </w:r>
      <w:r>
        <w:t xml:space="preserve"> Desde el punto de vista legal, la cesación de pagos declarada por quiebra presume la insolvencia (art.962 inc. 1º del código civil), pero ello admite prueba en contra.</w:t>
      </w:r>
    </w:p>
  </w:footnote>
  <w:footnote w:id="10">
    <w:p w:rsidR="009C748A" w:rsidRDefault="009C748A" w:rsidP="009C748A">
      <w:pPr>
        <w:pStyle w:val="Textonotapie"/>
      </w:pPr>
      <w:r>
        <w:rPr>
          <w:rStyle w:val="Refdenotaalpie"/>
        </w:rPr>
        <w:footnoteRef/>
      </w:r>
      <w:r>
        <w:t xml:space="preserve"> Lo que la propia ley 24.522 parece admitir en el art. 173</w:t>
      </w:r>
    </w:p>
  </w:footnote>
  <w:footnote w:id="11">
    <w:p w:rsidR="00CA2178" w:rsidRDefault="00CA2178" w:rsidP="00CA2178">
      <w:pPr>
        <w:pStyle w:val="Textonotapie"/>
      </w:pPr>
      <w:r>
        <w:rPr>
          <w:rStyle w:val="Refdenotaalpie"/>
        </w:rPr>
        <w:footnoteRef/>
      </w:r>
      <w:r>
        <w:t xml:space="preserve"> Nedel, Oscar, op.cít., pags.73 y 276.</w:t>
      </w:r>
    </w:p>
  </w:footnote>
  <w:footnote w:id="12">
    <w:p w:rsidR="00CA2178" w:rsidRDefault="00CA2178" w:rsidP="00CA2178">
      <w:pPr>
        <w:pStyle w:val="Textonotapie"/>
      </w:pPr>
      <w:r>
        <w:rPr>
          <w:rStyle w:val="Refdenotaalpie"/>
        </w:rPr>
        <w:footnoteRef/>
      </w:r>
      <w:r>
        <w:t xml:space="preserve"> El concurso preventivo, el acuerdo preventivo extrajudicial y, extraordinariamente, la quiebra si hay continuación de empresa en marcha, la empresa se reestructura y se recuperan fondos por las acciones de recomposición patrimonial.</w:t>
      </w:r>
    </w:p>
  </w:footnote>
  <w:footnote w:id="13">
    <w:p w:rsidR="001F0D7F" w:rsidRDefault="001F0D7F" w:rsidP="0071226E">
      <w:pPr>
        <w:pStyle w:val="Textonotapie"/>
        <w:jc w:val="both"/>
      </w:pPr>
      <w:r>
        <w:rPr>
          <w:rStyle w:val="Refdenotaalpie"/>
        </w:rPr>
        <w:footnoteRef/>
      </w:r>
      <w:r>
        <w:t xml:space="preserve"> Uno de los pocos trabajos sobre el impacto emocional de la cesación de pagos corresponde al Profesor Hector Alegría donde destaca la tres posturas más corrientes de los empresarios y propone que los aspectos emocionales se tengan en cuenta en futuras legislaciones y en la interpretación y aplicación de la ley concursal. Ver “Aspectos humanos no patrimoniales de la insolvencia”, La Ley, tomo 2008-F, Cap. III, pag.1147 y 1149.</w:t>
      </w:r>
    </w:p>
  </w:footnote>
  <w:footnote w:id="14">
    <w:p w:rsidR="001F0D7F" w:rsidRDefault="001F0D7F" w:rsidP="0037038F">
      <w:pPr>
        <w:pStyle w:val="NormalWeb"/>
        <w:jc w:val="both"/>
      </w:pPr>
      <w:r>
        <w:rPr>
          <w:rStyle w:val="Refdenotaalpie"/>
        </w:rPr>
        <w:footnoteRef/>
      </w:r>
      <w:r>
        <w:t xml:space="preserve"> </w:t>
      </w:r>
      <w:r w:rsidRPr="00EB36E7">
        <w:rPr>
          <w:rFonts w:ascii="Arial" w:hAnsi="Arial" w:cs="Arial"/>
          <w:sz w:val="18"/>
          <w:szCs w:val="18"/>
        </w:rPr>
        <w:t>Según dicha norma, p</w:t>
      </w:r>
      <w:r w:rsidRPr="00EB36E7">
        <w:rPr>
          <w:rFonts w:ascii="Arial" w:hAnsi="Arial" w:cs="Arial"/>
          <w:color w:val="000000"/>
          <w:sz w:val="18"/>
          <w:szCs w:val="18"/>
        </w:rPr>
        <w:t>ueden ser considerados hechos reveladores del estado de cesación de pagos, entro otros: 1) Reconocimiento judicial o extrajudicial del mismo, efectuado por el deudor; 2) Mora en el cumplimiento de una obligación; 3) Ocultación o ausencia del deudor o de los administradores de la sociedad, en su caso, sin dejar representante con facultades y medios suficientes para cumplir sus obligaciones; 4) Clausura de la sede de la administración o del establecimiento donde el deudor desarrolle su actividad; 5) Venta a precio vil, ocultación o entrega de bienes en pago; 6) Revocación judicial de actos realizados en fraude de los acreedores; 7) Cualquier medio ruinoso o fraudulento empleado para obtener recursos.</w:t>
      </w:r>
    </w:p>
  </w:footnote>
  <w:footnote w:id="15">
    <w:p w:rsidR="009645C4" w:rsidRDefault="009645C4">
      <w:pPr>
        <w:pStyle w:val="Textonotapie"/>
      </w:pPr>
      <w:r>
        <w:rPr>
          <w:rStyle w:val="Refdenotaalpie"/>
        </w:rPr>
        <w:footnoteRef/>
      </w:r>
      <w:r>
        <w:t xml:space="preserve"> </w:t>
      </w:r>
      <w:r w:rsidR="00ED266D">
        <w:t xml:space="preserve">Ello podrá llevar a un serio conflicto interno en la empresa familiar. </w:t>
      </w:r>
      <w:r w:rsidR="00C4367C">
        <w:t xml:space="preserve">Ver </w:t>
      </w:r>
      <w:r w:rsidR="00C4367C" w:rsidRPr="006010CB">
        <w:rPr>
          <w:rFonts w:ascii="Arial" w:hAnsi="Arial" w:cs="Arial"/>
        </w:rPr>
        <w:t>Favier Dubois (h), Eduardo M. (Director). “Negociación, Mediación y Arbitraje en la Empresa Familiar”, Buenos Aires, Ad Hoc, 2012</w:t>
      </w:r>
      <w:r w:rsidR="00C4367C">
        <w:rPr>
          <w:rFonts w:ascii="Arial" w:hAnsi="Arial" w:cs="Arial"/>
        </w:rPr>
        <w:t>.</w:t>
      </w:r>
    </w:p>
  </w:footnote>
  <w:footnote w:id="16">
    <w:p w:rsidR="001F0D7F" w:rsidRPr="0037038F" w:rsidRDefault="001F0D7F" w:rsidP="007C19C5">
      <w:pPr>
        <w:pStyle w:val="Ttulo2"/>
        <w:spacing w:line="240" w:lineRule="auto"/>
        <w:jc w:val="both"/>
        <w:rPr>
          <w:lang w:val="es-ES"/>
        </w:rPr>
      </w:pPr>
      <w:r w:rsidRPr="0037038F">
        <w:rPr>
          <w:rStyle w:val="Refdenotaalpie"/>
          <w:rFonts w:ascii="Arial" w:hAnsi="Arial" w:cs="Arial"/>
          <w:sz w:val="18"/>
          <w:szCs w:val="18"/>
        </w:rPr>
        <w:footnoteRef/>
      </w:r>
      <w:r>
        <w:t xml:space="preserve"> </w:t>
      </w:r>
      <w:r w:rsidRPr="0037038F">
        <w:rPr>
          <w:rFonts w:ascii="Arial" w:hAnsi="Arial" w:cs="Arial"/>
          <w:b w:val="0"/>
          <w:color w:val="auto"/>
          <w:sz w:val="18"/>
          <w:szCs w:val="18"/>
          <w:lang w:val="es-ES"/>
        </w:rPr>
        <w:t>La psicología corrien</w:t>
      </w:r>
      <w:r>
        <w:rPr>
          <w:rFonts w:ascii="Arial" w:hAnsi="Arial" w:cs="Arial"/>
          <w:b w:val="0"/>
          <w:color w:val="auto"/>
          <w:sz w:val="18"/>
          <w:szCs w:val="18"/>
          <w:lang w:val="es-ES"/>
        </w:rPr>
        <w:t>t</w:t>
      </w:r>
      <w:r w:rsidRPr="0037038F">
        <w:rPr>
          <w:rFonts w:ascii="Arial" w:hAnsi="Arial" w:cs="Arial"/>
          <w:b w:val="0"/>
          <w:color w:val="auto"/>
          <w:sz w:val="18"/>
          <w:szCs w:val="18"/>
          <w:lang w:val="es-ES"/>
        </w:rPr>
        <w:t xml:space="preserve">e sostiene que las </w:t>
      </w:r>
      <w:r w:rsidRPr="0037038F">
        <w:rPr>
          <w:rFonts w:ascii="Arial" w:hAnsi="Arial" w:cs="Arial"/>
          <w:b w:val="0"/>
          <w:bCs w:val="0"/>
          <w:color w:val="auto"/>
          <w:sz w:val="18"/>
          <w:szCs w:val="18"/>
          <w:lang w:val="es-ES"/>
        </w:rPr>
        <w:t>emociones</w:t>
      </w:r>
      <w:r w:rsidRPr="0037038F">
        <w:rPr>
          <w:rFonts w:ascii="Arial" w:hAnsi="Arial" w:cs="Arial"/>
          <w:b w:val="0"/>
          <w:color w:val="auto"/>
          <w:sz w:val="18"/>
          <w:szCs w:val="18"/>
          <w:lang w:val="es-ES"/>
        </w:rPr>
        <w:t xml:space="preserve"> son reacciones </w:t>
      </w:r>
      <w:hyperlink r:id="rId8" w:tooltip="Psicofisiología" w:history="1">
        <w:r w:rsidRPr="0037038F">
          <w:rPr>
            <w:rStyle w:val="Hipervnculo"/>
            <w:rFonts w:ascii="Arial" w:hAnsi="Arial" w:cs="Arial"/>
            <w:b w:val="0"/>
            <w:color w:val="auto"/>
            <w:sz w:val="18"/>
            <w:szCs w:val="18"/>
            <w:lang w:val="es-ES"/>
          </w:rPr>
          <w:t>psicofisiológicas</w:t>
        </w:r>
      </w:hyperlink>
      <w:r w:rsidRPr="0037038F">
        <w:rPr>
          <w:rFonts w:ascii="Arial" w:hAnsi="Arial" w:cs="Arial"/>
          <w:b w:val="0"/>
          <w:color w:val="auto"/>
          <w:sz w:val="18"/>
          <w:szCs w:val="18"/>
          <w:lang w:val="es-ES"/>
        </w:rPr>
        <w:t xml:space="preserve"> que representan modos de adaptación a ciertos estímulos del individuo cuando percibe un objeto, persona, lugar, suceso, o recuerdo importante. </w:t>
      </w:r>
      <w:hyperlink r:id="rId9" w:tooltip="Psicología" w:history="1">
        <w:r w:rsidRPr="0037038F">
          <w:rPr>
            <w:rStyle w:val="Hipervnculo"/>
            <w:rFonts w:ascii="Arial" w:hAnsi="Arial" w:cs="Arial"/>
            <w:b w:val="0"/>
            <w:color w:val="auto"/>
            <w:sz w:val="18"/>
            <w:szCs w:val="18"/>
            <w:lang w:val="es-ES"/>
          </w:rPr>
          <w:t>Psicológicamente</w:t>
        </w:r>
      </w:hyperlink>
      <w:r w:rsidRPr="0037038F">
        <w:rPr>
          <w:rFonts w:ascii="Arial" w:hAnsi="Arial" w:cs="Arial"/>
          <w:b w:val="0"/>
          <w:color w:val="auto"/>
          <w:sz w:val="18"/>
          <w:szCs w:val="18"/>
          <w:lang w:val="es-ES"/>
        </w:rPr>
        <w:t xml:space="preserve">, las emociones alteran la </w:t>
      </w:r>
      <w:hyperlink r:id="rId10" w:tooltip="Atención" w:history="1">
        <w:r w:rsidRPr="0037038F">
          <w:rPr>
            <w:rStyle w:val="Hipervnculo"/>
            <w:rFonts w:ascii="Arial" w:hAnsi="Arial" w:cs="Arial"/>
            <w:b w:val="0"/>
            <w:color w:val="auto"/>
            <w:sz w:val="18"/>
            <w:szCs w:val="18"/>
            <w:lang w:val="es-ES"/>
          </w:rPr>
          <w:t>atención</w:t>
        </w:r>
      </w:hyperlink>
      <w:r w:rsidRPr="0037038F">
        <w:rPr>
          <w:rFonts w:ascii="Arial" w:hAnsi="Arial" w:cs="Arial"/>
          <w:b w:val="0"/>
          <w:color w:val="auto"/>
          <w:sz w:val="18"/>
          <w:szCs w:val="18"/>
          <w:lang w:val="es-ES"/>
        </w:rPr>
        <w:t xml:space="preserve">, hacen subir de rango ciertas </w:t>
      </w:r>
      <w:hyperlink r:id="rId11" w:tooltip="Comportamiento" w:history="1">
        <w:r w:rsidRPr="0037038F">
          <w:rPr>
            <w:rStyle w:val="Hipervnculo"/>
            <w:rFonts w:ascii="Arial" w:hAnsi="Arial" w:cs="Arial"/>
            <w:b w:val="0"/>
            <w:color w:val="auto"/>
            <w:sz w:val="18"/>
            <w:szCs w:val="18"/>
            <w:lang w:val="es-ES"/>
          </w:rPr>
          <w:t>conductas</w:t>
        </w:r>
      </w:hyperlink>
      <w:r w:rsidRPr="0037038F">
        <w:rPr>
          <w:rFonts w:ascii="Arial" w:hAnsi="Arial" w:cs="Arial"/>
          <w:b w:val="0"/>
          <w:color w:val="auto"/>
          <w:sz w:val="18"/>
          <w:szCs w:val="18"/>
          <w:lang w:val="es-ES"/>
        </w:rPr>
        <w:t xml:space="preserve"> guía de respuestas del individuo y activan redes asociativas relevantes en la </w:t>
      </w:r>
      <w:hyperlink r:id="rId12" w:tooltip="Memoria (proceso)" w:history="1">
        <w:r w:rsidRPr="0037038F">
          <w:rPr>
            <w:rStyle w:val="Hipervnculo"/>
            <w:rFonts w:ascii="Arial" w:hAnsi="Arial" w:cs="Arial"/>
            <w:b w:val="0"/>
            <w:color w:val="auto"/>
            <w:sz w:val="18"/>
            <w:szCs w:val="18"/>
            <w:lang w:val="es-ES"/>
          </w:rPr>
          <w:t>memoria</w:t>
        </w:r>
      </w:hyperlink>
      <w:r w:rsidRPr="0037038F">
        <w:rPr>
          <w:rFonts w:ascii="Arial" w:hAnsi="Arial" w:cs="Arial"/>
          <w:b w:val="0"/>
          <w:color w:val="auto"/>
          <w:sz w:val="18"/>
          <w:szCs w:val="18"/>
          <w:lang w:val="es-ES"/>
        </w:rPr>
        <w:t xml:space="preserve">. </w:t>
      </w:r>
      <w:hyperlink r:id="rId13" w:tooltip="Fisiología" w:history="1">
        <w:r w:rsidRPr="0037038F">
          <w:rPr>
            <w:rStyle w:val="Hipervnculo"/>
            <w:rFonts w:ascii="Arial" w:hAnsi="Arial" w:cs="Arial"/>
            <w:b w:val="0"/>
            <w:color w:val="auto"/>
            <w:sz w:val="18"/>
            <w:szCs w:val="18"/>
            <w:lang w:val="es-ES"/>
          </w:rPr>
          <w:t>Fisiológicamente</w:t>
        </w:r>
      </w:hyperlink>
      <w:r w:rsidRPr="0037038F">
        <w:rPr>
          <w:rFonts w:ascii="Arial" w:hAnsi="Arial" w:cs="Arial"/>
          <w:b w:val="0"/>
          <w:color w:val="auto"/>
          <w:sz w:val="18"/>
          <w:szCs w:val="18"/>
          <w:lang w:val="es-ES"/>
        </w:rPr>
        <w:t xml:space="preserve">, las emociones organizan rápidamente las respuestas de distintos sistemas biológicos, incluidas las </w:t>
      </w:r>
      <w:hyperlink r:id="rId14" w:tooltip="Expresión facial" w:history="1">
        <w:r w:rsidRPr="0037038F">
          <w:rPr>
            <w:rStyle w:val="Hipervnculo"/>
            <w:rFonts w:ascii="Arial" w:hAnsi="Arial" w:cs="Arial"/>
            <w:b w:val="0"/>
            <w:color w:val="auto"/>
            <w:sz w:val="18"/>
            <w:szCs w:val="18"/>
            <w:lang w:val="es-ES"/>
          </w:rPr>
          <w:t>expresiones faciales</w:t>
        </w:r>
      </w:hyperlink>
      <w:r w:rsidRPr="0037038F">
        <w:rPr>
          <w:rFonts w:ascii="Arial" w:hAnsi="Arial" w:cs="Arial"/>
          <w:b w:val="0"/>
          <w:color w:val="auto"/>
          <w:sz w:val="18"/>
          <w:szCs w:val="18"/>
          <w:lang w:val="es-ES"/>
        </w:rPr>
        <w:t xml:space="preserve">, los </w:t>
      </w:r>
      <w:hyperlink r:id="rId15" w:tooltip="Músculo" w:history="1">
        <w:r w:rsidRPr="0037038F">
          <w:rPr>
            <w:rStyle w:val="Hipervnculo"/>
            <w:rFonts w:ascii="Arial" w:hAnsi="Arial" w:cs="Arial"/>
            <w:b w:val="0"/>
            <w:color w:val="auto"/>
            <w:sz w:val="18"/>
            <w:szCs w:val="18"/>
            <w:lang w:val="es-ES"/>
          </w:rPr>
          <w:t>músculos</w:t>
        </w:r>
      </w:hyperlink>
      <w:r w:rsidRPr="0037038F">
        <w:rPr>
          <w:rFonts w:ascii="Arial" w:hAnsi="Arial" w:cs="Arial"/>
          <w:b w:val="0"/>
          <w:color w:val="auto"/>
          <w:sz w:val="18"/>
          <w:szCs w:val="18"/>
          <w:lang w:val="es-ES"/>
        </w:rPr>
        <w:t xml:space="preserve">, la </w:t>
      </w:r>
      <w:hyperlink r:id="rId16" w:tooltip="Voz (música)" w:history="1">
        <w:r w:rsidRPr="0037038F">
          <w:rPr>
            <w:rStyle w:val="Hipervnculo"/>
            <w:rFonts w:ascii="Arial" w:hAnsi="Arial" w:cs="Arial"/>
            <w:b w:val="0"/>
            <w:color w:val="auto"/>
            <w:sz w:val="18"/>
            <w:szCs w:val="18"/>
            <w:lang w:val="es-ES"/>
          </w:rPr>
          <w:t>voz</w:t>
        </w:r>
      </w:hyperlink>
      <w:r w:rsidRPr="0037038F">
        <w:rPr>
          <w:rFonts w:ascii="Arial" w:hAnsi="Arial" w:cs="Arial"/>
          <w:b w:val="0"/>
          <w:color w:val="auto"/>
          <w:sz w:val="18"/>
          <w:szCs w:val="18"/>
          <w:lang w:val="es-ES"/>
        </w:rPr>
        <w:t xml:space="preserve">, la </w:t>
      </w:r>
      <w:hyperlink r:id="rId17" w:tooltip="Sistema nervioso autónomo" w:history="1">
        <w:r w:rsidRPr="0037038F">
          <w:rPr>
            <w:rStyle w:val="Hipervnculo"/>
            <w:rFonts w:ascii="Arial" w:hAnsi="Arial" w:cs="Arial"/>
            <w:b w:val="0"/>
            <w:color w:val="auto"/>
            <w:sz w:val="18"/>
            <w:szCs w:val="18"/>
            <w:lang w:val="es-ES"/>
          </w:rPr>
          <w:t>actividad del SNA</w:t>
        </w:r>
      </w:hyperlink>
      <w:r w:rsidRPr="0037038F">
        <w:rPr>
          <w:rFonts w:ascii="Arial" w:hAnsi="Arial" w:cs="Arial"/>
          <w:b w:val="0"/>
          <w:color w:val="auto"/>
          <w:sz w:val="18"/>
          <w:szCs w:val="18"/>
          <w:lang w:val="es-ES"/>
        </w:rPr>
        <w:t xml:space="preserve"> y la del </w:t>
      </w:r>
      <w:hyperlink r:id="rId18" w:tooltip="Sistema endocrino" w:history="1">
        <w:r w:rsidRPr="0037038F">
          <w:rPr>
            <w:rStyle w:val="Hipervnculo"/>
            <w:rFonts w:ascii="Arial" w:hAnsi="Arial" w:cs="Arial"/>
            <w:b w:val="0"/>
            <w:color w:val="auto"/>
            <w:sz w:val="18"/>
            <w:szCs w:val="18"/>
            <w:lang w:val="es-ES"/>
          </w:rPr>
          <w:t>sistema endocrino</w:t>
        </w:r>
      </w:hyperlink>
      <w:r w:rsidRPr="0037038F">
        <w:rPr>
          <w:rFonts w:ascii="Arial" w:hAnsi="Arial" w:cs="Arial"/>
          <w:b w:val="0"/>
          <w:color w:val="auto"/>
          <w:sz w:val="18"/>
          <w:szCs w:val="18"/>
          <w:lang w:val="es-ES"/>
        </w:rPr>
        <w:t xml:space="preserve">, a fin de establecer un medio interno óptimo para el comportamiento más efectivo. </w:t>
      </w:r>
      <w:hyperlink r:id="rId19" w:tooltip="Conducta" w:history="1">
        <w:r w:rsidRPr="0037038F">
          <w:rPr>
            <w:rStyle w:val="Hipervnculo"/>
            <w:rFonts w:ascii="Arial" w:hAnsi="Arial" w:cs="Arial"/>
            <w:b w:val="0"/>
            <w:color w:val="auto"/>
            <w:sz w:val="18"/>
            <w:szCs w:val="18"/>
            <w:lang w:val="es-ES"/>
          </w:rPr>
          <w:t>Conductualmente</w:t>
        </w:r>
      </w:hyperlink>
      <w:r w:rsidRPr="0037038F">
        <w:rPr>
          <w:rFonts w:ascii="Arial" w:hAnsi="Arial" w:cs="Arial"/>
          <w:b w:val="0"/>
          <w:color w:val="auto"/>
          <w:sz w:val="18"/>
          <w:szCs w:val="18"/>
          <w:lang w:val="es-ES"/>
        </w:rPr>
        <w:t>, las emociones sirven para establecer nuestra posición con respecto a nuestro entorno, y nos impulsan hacia ciertas personas, objetos, acciones, ideas y nos alejan de otros. Las emociones actúan también como depósito de influencias innatas y aprendidas, y poseen ciertas características invariables y otras que muestran cierta variación entre individuos, grupos y culturas.</w:t>
      </w:r>
    </w:p>
  </w:footnote>
  <w:footnote w:id="17">
    <w:p w:rsidR="001F0D7F" w:rsidRDefault="001F0D7F">
      <w:pPr>
        <w:pStyle w:val="Textonotapie"/>
      </w:pPr>
      <w:r>
        <w:rPr>
          <w:rStyle w:val="Refdenotaalpie"/>
        </w:rPr>
        <w:footnoteRef/>
      </w:r>
      <w:r>
        <w:t xml:space="preserve"> Por ejemplo, la emoción de tristeza invita al reposo. La de enojo es una invitación a restaurar límites vulnerados. La alegría impulsa a la celebración. El miedo invita a preparase. El entusiasmo impulsa hacia los objetivos. El aburrimiento es puntapié para la innovación. La culpa es un llamado al perdón. La gratitud invita al agradecimiento. Ver Andres, Verónica de y Andrés, Florencia “Confianza total”, Ed. Planeta, Bs.As., 2013, pag. 125 y stes.</w:t>
      </w:r>
    </w:p>
  </w:footnote>
  <w:footnote w:id="18">
    <w:p w:rsidR="001F0D7F" w:rsidRDefault="001F0D7F">
      <w:pPr>
        <w:pStyle w:val="Textonotapie"/>
      </w:pPr>
      <w:r>
        <w:rPr>
          <w:rStyle w:val="Refdenotaalpie"/>
        </w:rPr>
        <w:footnoteRef/>
      </w:r>
      <w:r>
        <w:t xml:space="preserve"> Ver Posner, Eric “Derecho y Emociones”, Revista de Derecho Público, Universidad de Los Andes, Facultad de Derecho, Revista 21, Agosto de 2011</w:t>
      </w:r>
    </w:p>
  </w:footnote>
  <w:footnote w:id="19">
    <w:p w:rsidR="001F0D7F" w:rsidRDefault="001F0D7F">
      <w:pPr>
        <w:pStyle w:val="Textonotapie"/>
      </w:pPr>
      <w:r>
        <w:rPr>
          <w:rStyle w:val="Refdenotaalpie"/>
        </w:rPr>
        <w:footnoteRef/>
      </w:r>
      <w:r>
        <w:t xml:space="preserve"> Ver por ejemplo: </w:t>
      </w:r>
      <w:r w:rsidRPr="005666BE">
        <w:t>http://www.webconsultas.com/mente-y-emociones/trabajo-y-tiempo-libre/como-afrontar-con-psicologia-la-crisis-economica-7852</w:t>
      </w:r>
    </w:p>
  </w:footnote>
  <w:footnote w:id="20">
    <w:p w:rsidR="001F0D7F" w:rsidRDefault="001F0D7F" w:rsidP="006443C2">
      <w:pPr>
        <w:autoSpaceDE w:val="0"/>
        <w:autoSpaceDN w:val="0"/>
        <w:adjustRightInd w:val="0"/>
        <w:spacing w:after="0" w:line="240" w:lineRule="auto"/>
        <w:jc w:val="both"/>
      </w:pPr>
      <w:r>
        <w:rPr>
          <w:rStyle w:val="Refdenotaalpie"/>
        </w:rPr>
        <w:footnoteRef/>
      </w:r>
      <w:r>
        <w:t xml:space="preserve"> </w:t>
      </w:r>
      <w:r w:rsidRPr="0016207E">
        <w:rPr>
          <w:rFonts w:ascii="Arial" w:hAnsi="Arial" w:cs="Arial"/>
          <w:sz w:val="18"/>
          <w:szCs w:val="18"/>
        </w:rPr>
        <w:t>Ver el Documento preparado para la asignatura de Psicología Económica 2006, dictada en la Universidad de la Frontera, por la Profesora Dra</w:t>
      </w:r>
      <w:r w:rsidRPr="0016207E">
        <w:rPr>
          <w:rFonts w:ascii="Arial" w:hAnsi="Arial" w:cs="Arial"/>
          <w:bCs/>
          <w:sz w:val="18"/>
          <w:szCs w:val="18"/>
        </w:rPr>
        <w:t xml:space="preserve">. </w:t>
      </w:r>
      <w:r w:rsidRPr="0016207E">
        <w:rPr>
          <w:rFonts w:ascii="Arial" w:hAnsi="Arial" w:cs="Arial"/>
          <w:sz w:val="18"/>
          <w:szCs w:val="18"/>
        </w:rPr>
        <w:t>Marianela Denegri titulado “PSICOLOGÍA DEL ENDEUDAMIENTO: UNA INVESTIGACIÓN TEÓRICA” siendo sus autores Lorena Contreras V., Carla De la Fuente T., Jaime Fuentealba C., Alejandro García C. y Mariam Soto G.</w:t>
      </w:r>
    </w:p>
  </w:footnote>
  <w:footnote w:id="21">
    <w:p w:rsidR="001F0D7F" w:rsidRDefault="001F0D7F" w:rsidP="006443C2">
      <w:pPr>
        <w:spacing w:after="0" w:line="240" w:lineRule="auto"/>
        <w:ind w:right="272"/>
        <w:jc w:val="both"/>
      </w:pPr>
      <w:r>
        <w:rPr>
          <w:rStyle w:val="Refdenotaalpie"/>
        </w:rPr>
        <w:footnoteRef/>
      </w:r>
      <w:r>
        <w:t xml:space="preserve"> </w:t>
      </w:r>
      <w:r w:rsidRPr="006443C2">
        <w:rPr>
          <w:rFonts w:ascii="Arial" w:eastAsia="Times New Roman" w:hAnsi="Arial" w:cs="Arial"/>
          <w:sz w:val="18"/>
          <w:szCs w:val="18"/>
        </w:rPr>
        <w:t>En la gestión de cobranzas, en el contacto con el deudor tanto sea personal como telefónico, se ha investigado que juegan una serie de emociones de ambas partes: del deudor sorpresa, angustia, bronca, ansiedad, inquietud y resignación. Del cobrador, ansiedad, incertidumbre, miedo, aprehensión, incertidumbre, impotencia, satisfacción, alegría, asombro, orgullo y excitación, según cada circunstancia. Y como las emociones influyen en el comportamiento de las personas, el cobrador debería por un lado manejar las propias y por otro ayudar a orientar las del deudor hacia el campo del cobrador mediante el uso de las palabras adecuadas, modificando las emociones previas, haciendo oídos sordos a los insultos o cambiando la interpretación de lo que sucede hacia lo positivo.</w:t>
      </w:r>
      <w:r w:rsidR="009645C4">
        <w:rPr>
          <w:rFonts w:ascii="Arial" w:eastAsia="Times New Roman" w:hAnsi="Arial" w:cs="Arial"/>
          <w:sz w:val="18"/>
          <w:szCs w:val="18"/>
        </w:rPr>
        <w:t xml:space="preserve"> Ver además</w:t>
      </w:r>
      <w:r w:rsidR="009645C4" w:rsidRPr="009645C4">
        <w:t xml:space="preserve"> </w:t>
      </w:r>
      <w:r w:rsidR="009645C4" w:rsidRPr="009645C4">
        <w:rPr>
          <w:rFonts w:ascii="Arial" w:eastAsia="Times New Roman" w:hAnsi="Arial" w:cs="Arial"/>
          <w:sz w:val="18"/>
          <w:szCs w:val="18"/>
        </w:rPr>
        <w:t>http://www.cursosdecobranzas.com.ar/como_se_prepara_un_cobrador_profesional_para_cobrar_mas_y_mejor.htm</w:t>
      </w:r>
    </w:p>
  </w:footnote>
  <w:footnote w:id="22">
    <w:p w:rsidR="001F0D7F" w:rsidRDefault="001F0D7F" w:rsidP="006443C2">
      <w:pPr>
        <w:pStyle w:val="Textonotapie"/>
      </w:pPr>
      <w:r>
        <w:rPr>
          <w:rStyle w:val="Refdenotaalpie"/>
        </w:rPr>
        <w:footnoteRef/>
      </w:r>
      <w:r>
        <w:t xml:space="preserve"> Entre los pocos trabajos cabe citar el ya referido de Alegria, Héctor titulado “Aspectos humanos no patrimoniales de la insolvencia”, La Ley, tomo 2008-F, pag.1147 y stes. donde dedica un capítulo al tema.</w:t>
      </w:r>
    </w:p>
    <w:p w:rsidR="001F0D7F" w:rsidRDefault="001F0D7F">
      <w:pPr>
        <w:pStyle w:val="Textonotapie"/>
      </w:pPr>
    </w:p>
  </w:footnote>
  <w:footnote w:id="23">
    <w:p w:rsidR="001F0D7F" w:rsidRDefault="001F0D7F">
      <w:pPr>
        <w:pStyle w:val="Textonotapie"/>
      </w:pPr>
      <w:r>
        <w:rPr>
          <w:rStyle w:val="Refdenotaalpie"/>
        </w:rPr>
        <w:footnoteRef/>
      </w:r>
      <w:r>
        <w:t xml:space="preserve"> Además de los numerosos casos contemporáneos que ocurren en el extranjero, por las crisis de Estados Unidos y de Europa, en nuestro país se registran unos cuantos, entre los que cabe destacar dos casos emblemáticos, el de Lisandro de la Torre, en 1939, y el de René Favarolo en el año 2000, ambos teñidos de principios morales pero en un contexto de quiebra inminente. Ver las cartas respectivas en Nedel, Oscar “Crisis….”, op.cít. pags. 78/86.</w:t>
      </w:r>
    </w:p>
  </w:footnote>
  <w:footnote w:id="24">
    <w:p w:rsidR="001F0D7F" w:rsidRDefault="001F0D7F">
      <w:pPr>
        <w:pStyle w:val="Textonotapie"/>
      </w:pPr>
      <w:r>
        <w:rPr>
          <w:rStyle w:val="Refdenotaalpie"/>
        </w:rPr>
        <w:footnoteRef/>
      </w:r>
      <w:r>
        <w:t xml:space="preserve"> Ver Andres, Verónica de y Andrés, Florencia, op.cít., pag. 117 y stes.</w:t>
      </w:r>
    </w:p>
  </w:footnote>
  <w:footnote w:id="25">
    <w:p w:rsidR="009645C4" w:rsidRDefault="009645C4">
      <w:pPr>
        <w:pStyle w:val="Textonotapie"/>
      </w:pPr>
      <w:r>
        <w:rPr>
          <w:rStyle w:val="Refdenotaalpie"/>
        </w:rPr>
        <w:footnoteRef/>
      </w:r>
      <w:r>
        <w:t xml:space="preserve"> Lopez Carribero, Hugo en</w:t>
      </w:r>
      <w:r w:rsidRPr="009645C4">
        <w:t xml:space="preserve"> http://noticiasconobjetividad.wordpress.com/2013/04/03/opinion-de-abogados-y-psicologos/</w:t>
      </w:r>
    </w:p>
  </w:footnote>
  <w:footnote w:id="26">
    <w:p w:rsidR="001F0D7F" w:rsidRPr="00D338B2" w:rsidRDefault="001F0D7F" w:rsidP="00D338B2">
      <w:pPr>
        <w:pStyle w:val="Textonotapie"/>
        <w:jc w:val="both"/>
      </w:pPr>
      <w:r>
        <w:rPr>
          <w:rStyle w:val="Refdenotaalpie"/>
        </w:rPr>
        <w:footnoteRef/>
      </w:r>
      <w:r>
        <w:t xml:space="preserve"> </w:t>
      </w:r>
      <w:r w:rsidRPr="00D338B2">
        <w:t xml:space="preserve">Es la postura de Ortemberg, Osvaldo “El abogado de familia debe saber tanto de leyes como de psicología” publicado en Clarin del 9-2-14 Verla en: </w:t>
      </w:r>
      <w:hyperlink r:id="rId20" w:history="1">
        <w:r w:rsidRPr="00D338B2">
          <w:rPr>
            <w:rStyle w:val="Hipervnculo"/>
            <w:color w:val="auto"/>
          </w:rPr>
          <w:t>http://kiosco.clarin.com/epaper/viewer.aspx</w:t>
        </w:r>
      </w:hyperlink>
      <w:r w:rsidRPr="00D338B2">
        <w:t xml:space="preserve">. Pag.36. Y </w:t>
      </w:r>
      <w:hyperlink r:id="rId21" w:history="1">
        <w:r w:rsidRPr="00D338B2">
          <w:rPr>
            <w:rStyle w:val="Hipervnculo"/>
            <w:color w:val="auto"/>
          </w:rPr>
          <w:t>http://www.abogadodefamilia.com.ar/audios.htm</w:t>
        </w:r>
      </w:hyperlink>
      <w:r w:rsidRPr="00D338B2">
        <w:t xml:space="preserve">; </w:t>
      </w:r>
    </w:p>
  </w:footnote>
  <w:footnote w:id="27">
    <w:p w:rsidR="001F0D7F" w:rsidRDefault="001F0D7F" w:rsidP="001F0D7F">
      <w:pPr>
        <w:pStyle w:val="Textonotapie"/>
        <w:jc w:val="both"/>
      </w:pPr>
      <w:r>
        <w:rPr>
          <w:rStyle w:val="Refdenotaalpie"/>
        </w:rPr>
        <w:footnoteRef/>
      </w:r>
      <w:r>
        <w:t xml:space="preserve"> Ver los opiniones de Sinópoli, Santiago en sus páginas de internet:</w:t>
      </w:r>
      <w:r w:rsidRPr="006D7E02">
        <w:t xml:space="preserve"> http://www.legaltoday.com/blogs/psicologi</w:t>
      </w:r>
      <w:r>
        <w:t>a/blog-psicologia-para-abogados.</w:t>
      </w:r>
    </w:p>
  </w:footnote>
  <w:footnote w:id="28">
    <w:p w:rsidR="004E0A4A" w:rsidRDefault="004E0A4A">
      <w:pPr>
        <w:pStyle w:val="Textonotapie"/>
      </w:pPr>
      <w:r>
        <w:rPr>
          <w:rStyle w:val="Refdenotaalpie"/>
        </w:rPr>
        <w:footnoteRef/>
      </w:r>
      <w:r>
        <w:t xml:space="preserve"> </w:t>
      </w:r>
      <w:r w:rsidR="009645C4">
        <w:t xml:space="preserve">Hay abogados penalistas que utilizan Técnicas de Liberación Emocional (EFT) con sus clientes para darles alivio emocional. Ver </w:t>
      </w:r>
      <w:r w:rsidRPr="004E0A4A">
        <w:t>http://www.eftmx.com/newsletter/cross-examination-sp.html</w:t>
      </w:r>
    </w:p>
  </w:footnote>
  <w:footnote w:id="29">
    <w:p w:rsidR="001F0D7F" w:rsidRDefault="001F0D7F" w:rsidP="001F0D7F">
      <w:pPr>
        <w:pStyle w:val="Textonotapie"/>
        <w:jc w:val="both"/>
      </w:pPr>
      <w:r>
        <w:rPr>
          <w:rStyle w:val="Refdenotaalpie"/>
        </w:rPr>
        <w:footnoteRef/>
      </w:r>
      <w:r>
        <w:t xml:space="preserve"> La escucha activa atiende tanto a las palabras como a los gestos y a la postura y puede incluír un “parafraseo” del profesional, o sea una repetición direccionada de lo que dice el cliente que se somete a su aprobación. Ver Muradep, Lidia “Coaching para la transformación personal”, Ed. Granica, Bs.As.,  2013, pag.122.</w:t>
      </w:r>
    </w:p>
  </w:footnote>
  <w:footnote w:id="30">
    <w:p w:rsidR="001F0D7F" w:rsidRDefault="001F0D7F">
      <w:pPr>
        <w:pStyle w:val="Textonotapie"/>
      </w:pPr>
      <w:r>
        <w:rPr>
          <w:rStyle w:val="Refdenotaalpie"/>
        </w:rPr>
        <w:footnoteRef/>
      </w:r>
      <w:r>
        <w:t xml:space="preserve">  Por ejemplo: </w:t>
      </w:r>
      <w:r>
        <w:rPr>
          <w:rFonts w:ascii="Arial" w:hAnsi="Arial" w:cs="Arial"/>
          <w:color w:val="333333"/>
          <w:sz w:val="18"/>
          <w:szCs w:val="18"/>
        </w:rPr>
        <w:t>¿Cuales son sus ideas relacionadas con los problemas de la empresa?;¿Qué se ha hecho para mejorar esta situación?; ¿Que es lo que ha impedido solucionar el problema?;¿Quiénes podrían ayudar solucionar el problema? ¿Cómo lo afecta este problema? ¿Qué necesita para superarlo? ¿Qué es lo peor que puede pasar? ¿Ese esto tan grave? ¿Qué se puede hacer para evitar que ello suceda?</w:t>
      </w:r>
    </w:p>
  </w:footnote>
  <w:footnote w:id="31">
    <w:p w:rsidR="001F0D7F" w:rsidRDefault="001F0D7F" w:rsidP="0044772D">
      <w:pPr>
        <w:pStyle w:val="Textonotapie"/>
        <w:jc w:val="both"/>
      </w:pPr>
      <w:r>
        <w:rPr>
          <w:rStyle w:val="Refdenotaalpie"/>
        </w:rPr>
        <w:footnoteRef/>
      </w:r>
      <w:r>
        <w:t xml:space="preserve"> La “autoestima” es lo que sentimos, en parte como consecuencia de nuestra experiencia que incluye los comentarios ajenos, respecto de la distancia entre aquello que “queremos ser” y lo que “creemos ser”. Si la distancia es mucha la autoestima será baja y si es poca será alta. Un ejercicio posible, propuesto por Williams James, consiste en ubicar al “ideal” en una media más realista y simultáneamente trabajar en la valoración de lo que creemos ser y/o en el desarrollo de las habilidades personales para lograr el cumplimiento de nuestras promesas, la integridad individual y la responsabilidad en nuestros vínculos. Citado por Andres, Verónica de…., op.cít. pag.98 y stes.</w:t>
      </w:r>
    </w:p>
  </w:footnote>
  <w:footnote w:id="32">
    <w:p w:rsidR="001F0D7F" w:rsidRDefault="001F0D7F" w:rsidP="002F11EB">
      <w:pPr>
        <w:pStyle w:val="NormalWeb"/>
        <w:spacing w:after="0"/>
        <w:jc w:val="both"/>
      </w:pPr>
      <w:r>
        <w:rPr>
          <w:rStyle w:val="Refdenotaalpie"/>
        </w:rPr>
        <w:footnoteRef/>
      </w:r>
      <w:r>
        <w:t xml:space="preserve"> </w:t>
      </w:r>
      <w:r w:rsidRPr="000020A4">
        <w:rPr>
          <w:rFonts w:ascii="Arial" w:hAnsi="Arial" w:cs="Arial"/>
          <w:sz w:val="18"/>
          <w:szCs w:val="18"/>
        </w:rPr>
        <w:t>En el punto, una técnica interesante es relatarle casos similares, extraídos de la experiencia, donde los empresarios se sentían en forma igual, con los mismos padecimientos, y luego pudieron superar la situación.</w:t>
      </w:r>
    </w:p>
  </w:footnote>
  <w:footnote w:id="33">
    <w:p w:rsidR="002F11EB" w:rsidRDefault="002F11EB" w:rsidP="002F11EB">
      <w:pPr>
        <w:pStyle w:val="Textonotapie"/>
      </w:pPr>
      <w:r>
        <w:rPr>
          <w:rStyle w:val="Refdenotaalpie"/>
        </w:rPr>
        <w:footnoteRef/>
      </w:r>
      <w:r>
        <w:t xml:space="preserve"> La “resilencia”, palabra tomada de la física, es la capacidad del ser humano para resistir a situaciones adversas, encontrando recursos creativos para emerger de ellas; es un factor de protección contra el estrés postraumático; es la posibilidad de mantener el equilibrio luego de un hecho de mucha presión; es una resistencia que hace que la desgracia en lugar de destrucción provoque “deconstrucción” y permita mantener el ser en partes sanas, aunque desarticuladas. Ver Schwab, Valeria “Todos somos resilentes”, Ed. Consultorio Paidos, Bs.As.,2013, pag. 59 y stes..-  </w:t>
      </w:r>
    </w:p>
  </w:footnote>
  <w:footnote w:id="34">
    <w:p w:rsidR="001F0D7F" w:rsidRDefault="001F0D7F">
      <w:pPr>
        <w:pStyle w:val="Textonotapie"/>
      </w:pPr>
      <w:r>
        <w:rPr>
          <w:rStyle w:val="Refdenotaalpie"/>
        </w:rPr>
        <w:footnoteRef/>
      </w:r>
      <w:r>
        <w:t xml:space="preserve"> Es la utilización de la remanida frase “yo soy yo” y no “yo soy mi empresa”. Ver Andres, Verónica de…op.cít. pag.56.</w:t>
      </w:r>
    </w:p>
  </w:footnote>
  <w:footnote w:id="35">
    <w:p w:rsidR="001F0D7F" w:rsidRDefault="001F0D7F">
      <w:pPr>
        <w:pStyle w:val="Textonotapie"/>
      </w:pPr>
      <w:r>
        <w:rPr>
          <w:rStyle w:val="Refdenotaalpie"/>
        </w:rPr>
        <w:footnoteRef/>
      </w:r>
      <w:r>
        <w:t xml:space="preserve"> Vincenzo, Fanelli “Eneagrama y PNL”, EDAF, Madrid, 2011, pag.18 y stes.</w:t>
      </w:r>
    </w:p>
  </w:footnote>
  <w:footnote w:id="36">
    <w:p w:rsidR="00061980" w:rsidRDefault="00061980" w:rsidP="00061980">
      <w:pPr>
        <w:spacing w:after="0" w:line="240" w:lineRule="auto"/>
        <w:jc w:val="both"/>
      </w:pPr>
      <w:r>
        <w:rPr>
          <w:rStyle w:val="Refdenotaalpie"/>
        </w:rPr>
        <w:footnoteRef/>
      </w:r>
      <w:r>
        <w:t xml:space="preserve"> </w:t>
      </w:r>
      <w:r w:rsidRPr="00061980">
        <w:rPr>
          <w:rFonts w:ascii="Arial" w:hAnsi="Arial" w:cs="Arial"/>
          <w:sz w:val="18"/>
          <w:szCs w:val="18"/>
        </w:rPr>
        <w:t>L</w:t>
      </w:r>
      <w:r w:rsidRPr="00FE121C">
        <w:rPr>
          <w:rFonts w:ascii="Arial" w:hAnsi="Arial" w:cs="Arial"/>
          <w:sz w:val="18"/>
          <w:szCs w:val="18"/>
        </w:rPr>
        <w:t xml:space="preserve">as alternativas </w:t>
      </w:r>
      <w:r w:rsidRPr="00061980">
        <w:rPr>
          <w:rFonts w:ascii="Arial" w:hAnsi="Arial" w:cs="Arial"/>
          <w:sz w:val="18"/>
          <w:szCs w:val="18"/>
        </w:rPr>
        <w:t xml:space="preserve">empresariales </w:t>
      </w:r>
      <w:r w:rsidRPr="00FE121C">
        <w:rPr>
          <w:rFonts w:ascii="Arial" w:hAnsi="Arial" w:cs="Arial"/>
          <w:sz w:val="18"/>
          <w:szCs w:val="18"/>
        </w:rPr>
        <w:t>pueden ser alguna, algunas o todas las siguientes:</w:t>
      </w:r>
      <w:r w:rsidRPr="00061980">
        <w:rPr>
          <w:rFonts w:ascii="Arial" w:hAnsi="Arial" w:cs="Arial"/>
          <w:sz w:val="18"/>
          <w:szCs w:val="18"/>
        </w:rPr>
        <w:t xml:space="preserve"> </w:t>
      </w:r>
      <w:r w:rsidRPr="00FE121C">
        <w:rPr>
          <w:rFonts w:ascii="Arial" w:eastAsia="Times New Roman" w:hAnsi="Arial" w:cs="Arial"/>
          <w:sz w:val="18"/>
          <w:szCs w:val="18"/>
          <w:lang w:eastAsia="es-AR"/>
        </w:rPr>
        <w:t>Introducir cambios que impacten sobre la competencia, los procesos o los productos.</w:t>
      </w:r>
      <w:r>
        <w:rPr>
          <w:rFonts w:ascii="Arial" w:eastAsia="Times New Roman" w:hAnsi="Arial" w:cs="Arial"/>
          <w:sz w:val="18"/>
          <w:szCs w:val="18"/>
          <w:lang w:eastAsia="es-AR"/>
        </w:rPr>
        <w:t xml:space="preserve"> </w:t>
      </w:r>
      <w:r w:rsidRPr="00FE121C">
        <w:rPr>
          <w:rFonts w:ascii="Arial" w:eastAsia="Times New Roman" w:hAnsi="Arial" w:cs="Arial"/>
          <w:sz w:val="18"/>
          <w:szCs w:val="18"/>
          <w:lang w:eastAsia="es-AR"/>
        </w:rPr>
        <w:t>Proteger la caja de la empresa con un fideicomiso</w:t>
      </w:r>
      <w:r w:rsidRPr="00061980">
        <w:rPr>
          <w:rFonts w:ascii="Arial" w:eastAsia="Times New Roman" w:hAnsi="Arial" w:cs="Arial"/>
          <w:sz w:val="18"/>
          <w:szCs w:val="18"/>
          <w:lang w:eastAsia="es-AR"/>
        </w:rPr>
        <w:t>.</w:t>
      </w:r>
      <w:r>
        <w:rPr>
          <w:rFonts w:ascii="Arial" w:eastAsia="Times New Roman" w:hAnsi="Arial" w:cs="Arial"/>
          <w:sz w:val="18"/>
          <w:szCs w:val="18"/>
          <w:lang w:eastAsia="es-AR"/>
        </w:rPr>
        <w:t xml:space="preserve"> </w:t>
      </w:r>
      <w:r w:rsidRPr="00FE121C">
        <w:rPr>
          <w:rFonts w:ascii="Arial" w:eastAsia="Times New Roman" w:hAnsi="Arial" w:cs="Arial"/>
          <w:sz w:val="18"/>
          <w:szCs w:val="18"/>
          <w:lang w:eastAsia="es-AR"/>
        </w:rPr>
        <w:t>Reducir el personal</w:t>
      </w:r>
      <w:r w:rsidRPr="00061980">
        <w:rPr>
          <w:rFonts w:ascii="Arial" w:eastAsia="Times New Roman" w:hAnsi="Arial" w:cs="Arial"/>
          <w:sz w:val="18"/>
          <w:szCs w:val="18"/>
          <w:vertAlign w:val="superscript"/>
          <w:lang w:eastAsia="es-AR"/>
        </w:rPr>
        <w:footnoteRef/>
      </w:r>
      <w:r w:rsidRPr="00FE121C">
        <w:rPr>
          <w:rFonts w:ascii="Arial" w:eastAsia="Times New Roman" w:hAnsi="Arial" w:cs="Arial"/>
          <w:sz w:val="18"/>
          <w:szCs w:val="18"/>
          <w:lang w:eastAsia="es-AR"/>
        </w:rPr>
        <w:t>, espacios e instalaciones, u otros gastos fijos no indispensables.</w:t>
      </w:r>
      <w:r w:rsidRPr="00061980">
        <w:rPr>
          <w:rFonts w:ascii="Arial" w:eastAsia="Times New Roman" w:hAnsi="Arial" w:cs="Arial"/>
          <w:sz w:val="18"/>
          <w:szCs w:val="18"/>
          <w:lang w:eastAsia="es-AR"/>
        </w:rPr>
        <w:t xml:space="preserve"> </w:t>
      </w:r>
      <w:r w:rsidRPr="00FE121C">
        <w:rPr>
          <w:rFonts w:ascii="Arial" w:eastAsia="Times New Roman" w:hAnsi="Arial" w:cs="Arial"/>
          <w:sz w:val="18"/>
          <w:szCs w:val="18"/>
          <w:lang w:eastAsia="es-AR"/>
        </w:rPr>
        <w:t>Renegociación de pasivos con los acreedores relevantes (Bancos y proveedores)</w:t>
      </w:r>
      <w:r w:rsidRPr="00061980">
        <w:rPr>
          <w:rFonts w:ascii="Arial" w:eastAsia="Times New Roman" w:hAnsi="Arial" w:cs="Arial"/>
          <w:sz w:val="18"/>
          <w:szCs w:val="18"/>
          <w:lang w:eastAsia="es-AR"/>
        </w:rPr>
        <w:t>.</w:t>
      </w:r>
      <w:r w:rsidRPr="00FE121C">
        <w:rPr>
          <w:rFonts w:ascii="Arial" w:eastAsia="Times New Roman" w:hAnsi="Arial" w:cs="Arial"/>
          <w:sz w:val="18"/>
          <w:szCs w:val="18"/>
          <w:lang w:eastAsia="es-AR"/>
        </w:rPr>
        <w:t>Renegociación de las condiciones de los contratos en curso y cambio de las condiciones futuras</w:t>
      </w:r>
      <w:r w:rsidRPr="00061980">
        <w:rPr>
          <w:rFonts w:ascii="Arial" w:eastAsia="Times New Roman" w:hAnsi="Arial" w:cs="Arial"/>
          <w:sz w:val="18"/>
          <w:szCs w:val="18"/>
          <w:lang w:eastAsia="es-AR"/>
        </w:rPr>
        <w:t>.</w:t>
      </w:r>
      <w:r>
        <w:rPr>
          <w:rFonts w:ascii="Arial" w:eastAsia="Times New Roman" w:hAnsi="Arial" w:cs="Arial"/>
          <w:sz w:val="18"/>
          <w:szCs w:val="18"/>
          <w:lang w:eastAsia="es-AR"/>
        </w:rPr>
        <w:t xml:space="preserve"> </w:t>
      </w:r>
      <w:r w:rsidRPr="00FE121C">
        <w:rPr>
          <w:rFonts w:ascii="Arial" w:eastAsia="Times New Roman" w:hAnsi="Arial" w:cs="Arial"/>
          <w:sz w:val="18"/>
          <w:szCs w:val="18"/>
          <w:lang w:eastAsia="es-AR"/>
        </w:rPr>
        <w:t>Fusión o escisión para ganar por dimensión.</w:t>
      </w:r>
      <w:r>
        <w:rPr>
          <w:rFonts w:ascii="Arial" w:eastAsia="Times New Roman" w:hAnsi="Arial" w:cs="Arial"/>
          <w:sz w:val="18"/>
          <w:szCs w:val="18"/>
          <w:lang w:eastAsia="es-AR"/>
        </w:rPr>
        <w:t xml:space="preserve"> </w:t>
      </w:r>
      <w:r w:rsidRPr="00FE121C">
        <w:rPr>
          <w:rFonts w:ascii="Arial" w:eastAsiaTheme="minorEastAsia" w:hAnsi="Arial" w:cs="Arial"/>
          <w:kern w:val="24"/>
          <w:sz w:val="18"/>
          <w:szCs w:val="18"/>
          <w:lang w:eastAsia="es-AR"/>
        </w:rPr>
        <w:t>Inyección de fondos al negocio mediante:</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Nuevos aportes de los propietarios</w:t>
      </w:r>
      <w:r w:rsidRPr="00061980">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Venta de activos improductivos o de bienes de escasa rotación</w:t>
      </w:r>
      <w:r w:rsidRPr="00061980">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Reestructuración de la acción de ventas</w:t>
      </w:r>
      <w:r w:rsidRPr="00061980">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Cobro anticipado de cuentas a cobrar</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Préstamos a largo plazo en el circuito financiero formal</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Préstamos privados</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Subsidios públicos</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Incorporación de inversores o nuevos socios</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Emisión de obligaciones negociables</w:t>
      </w:r>
      <w:r w:rsidRPr="00061980">
        <w:rPr>
          <w:rFonts w:ascii="Arial" w:eastAsiaTheme="minorEastAsia" w:hAnsi="Arial" w:cs="Arial"/>
          <w:kern w:val="24"/>
          <w:sz w:val="18"/>
          <w:szCs w:val="18"/>
          <w:lang w:eastAsia="es-AR"/>
        </w:rPr>
        <w:t>;</w:t>
      </w:r>
      <w:r>
        <w:rPr>
          <w:rFonts w:ascii="Arial" w:eastAsiaTheme="minorEastAsia" w:hAnsi="Arial" w:cs="Arial"/>
          <w:kern w:val="24"/>
          <w:sz w:val="18"/>
          <w:szCs w:val="18"/>
          <w:lang w:eastAsia="es-AR"/>
        </w:rPr>
        <w:t xml:space="preserve"> o</w:t>
      </w:r>
      <w:r w:rsidRPr="00061980">
        <w:rPr>
          <w:rFonts w:ascii="Arial" w:eastAsiaTheme="minorEastAsia" w:hAnsi="Arial" w:cs="Arial"/>
          <w:kern w:val="24"/>
          <w:sz w:val="18"/>
          <w:szCs w:val="18"/>
          <w:lang w:eastAsia="es-AR"/>
        </w:rPr>
        <w:t xml:space="preserve"> </w:t>
      </w:r>
      <w:r w:rsidRPr="00FE121C">
        <w:rPr>
          <w:rFonts w:ascii="Arial" w:eastAsiaTheme="minorEastAsia" w:hAnsi="Arial" w:cs="Arial"/>
          <w:kern w:val="24"/>
          <w:sz w:val="18"/>
          <w:szCs w:val="18"/>
          <w:lang w:eastAsia="es-AR"/>
        </w:rPr>
        <w:t xml:space="preserve">Fideicomisos </w:t>
      </w:r>
      <w:r w:rsidRPr="00061980">
        <w:rPr>
          <w:rFonts w:ascii="Arial" w:eastAsiaTheme="minorEastAsia" w:hAnsi="Arial" w:cs="Arial"/>
          <w:kern w:val="24"/>
          <w:sz w:val="18"/>
          <w:szCs w:val="18"/>
          <w:lang w:eastAsia="es-AR"/>
        </w:rPr>
        <w:t xml:space="preserve">financieros </w:t>
      </w:r>
      <w:r w:rsidRPr="00FE121C">
        <w:rPr>
          <w:rFonts w:ascii="Arial" w:eastAsiaTheme="minorEastAsia" w:hAnsi="Arial" w:cs="Arial"/>
          <w:kern w:val="24"/>
          <w:sz w:val="18"/>
          <w:szCs w:val="18"/>
          <w:lang w:eastAsia="es-AR"/>
        </w:rPr>
        <w:t>sobre activos actuales o futuros.</w:t>
      </w:r>
    </w:p>
  </w:footnote>
  <w:footnote w:id="37">
    <w:p w:rsidR="00A049A7" w:rsidRPr="00A049A7" w:rsidRDefault="00A049A7" w:rsidP="00A049A7">
      <w:pPr>
        <w:pStyle w:val="Piedepgina"/>
        <w:jc w:val="both"/>
        <w:rPr>
          <w:lang w:val="es-ES"/>
        </w:rPr>
      </w:pPr>
      <w:r>
        <w:rPr>
          <w:rStyle w:val="Refdenotaalpie"/>
        </w:rPr>
        <w:footnoteRef/>
      </w:r>
      <w:r w:rsidRPr="00A049A7">
        <w:rPr>
          <w:lang w:val="es-AR"/>
        </w:rPr>
        <w:t xml:space="preserve"> También sería posible un Acuerdo Preventivo Extrajudicial pero cabe señalar que como </w:t>
      </w:r>
      <w:r w:rsidRPr="00A049A7">
        <w:rPr>
          <w:rFonts w:ascii="Arial" w:hAnsi="Arial" w:cs="Arial"/>
          <w:sz w:val="18"/>
          <w:szCs w:val="18"/>
          <w:lang w:val="es-AR"/>
        </w:rPr>
        <w:t xml:space="preserve">éste </w:t>
      </w:r>
      <w:r w:rsidRPr="00FE121C">
        <w:rPr>
          <w:rFonts w:ascii="Arial" w:hAnsi="Arial" w:cs="Arial"/>
          <w:sz w:val="18"/>
          <w:szCs w:val="18"/>
          <w:lang w:val="es-AR"/>
        </w:rPr>
        <w:t>requiere lograr un acuerdo pre-judicial con la mayoría de los acreedores, exige absoluta transparencia y regularidad contable y presenta importantes limitaciones en cuanto a sus efectos y alcances, es poco utilizado, generalmente para reestructurar pasivos financieros de grandes empresas</w:t>
      </w:r>
      <w:r>
        <w:rPr>
          <w:rFonts w:ascii="Arial" w:hAnsi="Arial" w:cs="Arial"/>
          <w:sz w:val="18"/>
          <w:szCs w:val="18"/>
          <w:lang w:val="es-AR"/>
        </w:rPr>
        <w:t>.</w:t>
      </w:r>
      <w:r w:rsidRPr="00A049A7">
        <w:rPr>
          <w:rFonts w:ascii="Arial" w:hAnsi="Arial" w:cs="Arial"/>
          <w:sz w:val="18"/>
          <w:szCs w:val="18"/>
          <w:lang w:val="es-AR"/>
        </w:rPr>
        <w:t xml:space="preserve"> Ver Favier Dubois (h), E.M.</w:t>
      </w:r>
      <w:r w:rsidRPr="00A049A7">
        <w:rPr>
          <w:rFonts w:ascii="Arial" w:hAnsi="Arial" w:cs="Arial"/>
          <w:spacing w:val="22"/>
          <w:sz w:val="18"/>
          <w:szCs w:val="18"/>
          <w:lang w:val="es-ES"/>
        </w:rPr>
        <w:t xml:space="preserve"> “Los actuales desafíos del acuerdo preventivo extrajudicial” en “Conflictos en la insolvencia”, Nissen-Vitolo (directores), Ed.Ad Hoc, Bs.As., 2005, pag.11.</w:t>
      </w:r>
    </w:p>
    <w:p w:rsidR="00A049A7" w:rsidRPr="00A049A7" w:rsidRDefault="00A049A7" w:rsidP="00A049A7">
      <w:pPr>
        <w:pStyle w:val="Textonotapie"/>
        <w:jc w:val="both"/>
        <w:rPr>
          <w:rFonts w:ascii="Arial" w:hAnsi="Arial" w:cs="Arial"/>
          <w:sz w:val="18"/>
          <w:szCs w:val="18"/>
          <w:lang w:val="es-ES"/>
        </w:rPr>
      </w:pPr>
    </w:p>
  </w:footnote>
  <w:footnote w:id="38">
    <w:p w:rsidR="00A049A7" w:rsidRDefault="00A049A7" w:rsidP="00A049A7">
      <w:pPr>
        <w:pStyle w:val="Textonotapie"/>
      </w:pPr>
      <w:r>
        <w:rPr>
          <w:rStyle w:val="Refdenotaalpie"/>
        </w:rPr>
        <w:footnoteRef/>
      </w:r>
      <w:r>
        <w:t xml:space="preserve"> Si bien la ley de concursos y quiebras declara nula cualquier cláusula contractual que disponga la resolución del contrato por el hecho de haberse presentado la sociedad en concurso preventivo (art. 22 ley 24.522), el tema no es tan claro frente a normas estatales o condiciones especiales. </w:t>
      </w:r>
    </w:p>
  </w:footnote>
  <w:footnote w:id="39">
    <w:p w:rsidR="009C748A" w:rsidRDefault="009C748A" w:rsidP="009C748A">
      <w:pPr>
        <w:pStyle w:val="Textonotapie"/>
      </w:pPr>
      <w:r>
        <w:rPr>
          <w:rStyle w:val="Refdenotaalpie"/>
        </w:rPr>
        <w:footnoteRef/>
      </w:r>
      <w:r>
        <w:t xml:space="preserve"> Ver de los autores:</w:t>
      </w:r>
      <w:r w:rsidRPr="007D5443">
        <w:rPr>
          <w:rFonts w:ascii="Arial" w:hAnsi="Arial" w:cs="Arial"/>
          <w:lang w:val="es-ES"/>
        </w:rPr>
        <w:t xml:space="preserve"> </w:t>
      </w:r>
      <w:r>
        <w:rPr>
          <w:rFonts w:ascii="Arial" w:hAnsi="Arial" w:cs="Arial"/>
          <w:lang w:val="es-ES"/>
        </w:rPr>
        <w:t>“Las medidas cautelares concursales sobre cheques diferidos en el ante concurso preventivo”, Errepar, DSE, nro. 256, Marzo 2009, T.XXI, pag. 242</w:t>
      </w:r>
    </w:p>
  </w:footnote>
  <w:footnote w:id="40">
    <w:p w:rsidR="009C748A" w:rsidRPr="008901FB" w:rsidRDefault="009C748A" w:rsidP="009C748A">
      <w:pPr>
        <w:pStyle w:val="Piedepgina"/>
        <w:jc w:val="both"/>
        <w:rPr>
          <w:rFonts w:ascii="Tahoma" w:hAnsi="Tahoma"/>
          <w:spacing w:val="22"/>
          <w:sz w:val="18"/>
          <w:szCs w:val="18"/>
          <w:lang w:val="es-ES"/>
        </w:rPr>
      </w:pPr>
      <w:r>
        <w:rPr>
          <w:rStyle w:val="Refdenotaalpie"/>
        </w:rPr>
        <w:footnoteRef/>
      </w:r>
      <w:r w:rsidRPr="008901FB">
        <w:rPr>
          <w:lang w:val="es-AR"/>
        </w:rPr>
        <w:t xml:space="preserve"> </w:t>
      </w:r>
      <w:r w:rsidRPr="008901FB">
        <w:rPr>
          <w:rFonts w:ascii="Arial" w:hAnsi="Arial" w:cs="Arial"/>
          <w:sz w:val="18"/>
          <w:szCs w:val="18"/>
          <w:lang w:val="es-AR"/>
        </w:rPr>
        <w:t>Ver Favier Dubois (h), E.M.</w:t>
      </w:r>
      <w:r w:rsidRPr="008901FB">
        <w:rPr>
          <w:rFonts w:ascii="Arial" w:hAnsi="Arial" w:cs="Arial"/>
          <w:spacing w:val="22"/>
          <w:sz w:val="18"/>
          <w:szCs w:val="18"/>
          <w:lang w:val="es-ES"/>
        </w:rPr>
        <w:t xml:space="preserve"> ”Exclusión</w:t>
      </w:r>
      <w:r w:rsidRPr="008901FB">
        <w:rPr>
          <w:rFonts w:ascii="Tahoma" w:hAnsi="Tahoma"/>
          <w:spacing w:val="22"/>
          <w:sz w:val="18"/>
          <w:szCs w:val="18"/>
          <w:lang w:val="es-ES"/>
        </w:rPr>
        <w:t xml:space="preserve"> de voto en los concursos: Un camino en permanente construcción”, en Vitolo-Pardini (Directores),”La tutela de los acreedores en los procesos concursales”, Bs.As.2006, Ed.Ad Hoc. Pag. 157.</w:t>
      </w:r>
    </w:p>
    <w:p w:rsidR="009C748A" w:rsidRPr="008901FB" w:rsidRDefault="009C748A" w:rsidP="009C748A">
      <w:pPr>
        <w:pStyle w:val="Textonotapie"/>
        <w:rPr>
          <w:lang w:val="es-ES"/>
        </w:rPr>
      </w:pPr>
    </w:p>
  </w:footnote>
  <w:footnote w:id="41">
    <w:p w:rsidR="009C748A" w:rsidRPr="00DF7D35" w:rsidRDefault="009C748A" w:rsidP="009C748A">
      <w:pPr>
        <w:pStyle w:val="NormalWeb"/>
        <w:jc w:val="both"/>
        <w:rPr>
          <w:rFonts w:ascii="Arial" w:hAnsi="Arial" w:cs="Arial"/>
          <w:color w:val="000000"/>
          <w:sz w:val="18"/>
          <w:szCs w:val="18"/>
        </w:rPr>
      </w:pPr>
      <w:r>
        <w:rPr>
          <w:rStyle w:val="Refdenotaalpie"/>
        </w:rPr>
        <w:footnoteRef/>
      </w:r>
      <w:r>
        <w:t xml:space="preserve"> </w:t>
      </w:r>
      <w:r w:rsidRPr="00DF7D35">
        <w:rPr>
          <w:rFonts w:ascii="Arial" w:hAnsi="Arial" w:cs="Arial"/>
          <w:sz w:val="18"/>
          <w:szCs w:val="18"/>
        </w:rPr>
        <w:t>Téngase en cuenta que deben cumplirse requisitos formales para la apertura que, conforme con el art.11 de la ley 24.522, son los siguientes:</w:t>
      </w:r>
      <w:r w:rsidRPr="00DF7D35">
        <w:rPr>
          <w:rFonts w:ascii="Arial" w:hAnsi="Arial" w:cs="Arial"/>
          <w:color w:val="000000"/>
          <w:sz w:val="18"/>
          <w:szCs w:val="18"/>
        </w:rPr>
        <w:t xml:space="preserve"> 1. Para los deudores matriculados y las personas de existencia ideal regularmente constituidas, acreditar la inscripción en los registros respectivos. Las últimas acompañarán, además, el instrumento constitutivo y sus modificaciones y constancia de las inscripciones pertinentes; 2.Para las demás personas de existencia ideal, acompañar, en su caso, los instrumentos constitutivos y sus modificaciones, aun cuando no estuvieron inscriptos.3. Explicar las causas concretas de su situación patrimonial con expresión de la época en que se produjo la cesación de pagos y de los hechos por los cuales ésta se hubiera manifestado; 4. Acompañar un estado detallado y valorado del activo y pasivo actualizado a la fecha de presentación, con indicación precisa de su composición, las normas seguidas para su valuación, la ubicación, estado y gravámenes de los bienes y demás datos necesarios para conocer debidamente el patrimonio. Este estado de situación patrimonial debe ser acompañado de dictamen suscripto por contador público nacional; 5. Acompañar copia de los balances u otros estados contables exigidos al deudor por las disposiciones legales que rijan su actividad, o bien los previstos en sus estatutos o realizados voluntariamente por el concursado, correspondientes a los TRES (3) últimos ejercicios. En su caso, se deben agregar las memorias y los informes del órgano fiscalizador, 6. Acompañar nómina de acreedores, con indicación de sus domicilios, montos de los créditos, causas, vencimientos, codeudores, fiadores o terceros obligados o responsables y privilegios. Asimismo, debe acompañar un legajo por cada acreedor, en el cual conste copia de la documenta sustentatoria de la deuda denunciada, con dictamen de contador público sobre la correspondencia existente entre la denuncia del deudor y sus registros contables o documentación existente y la inexistencia de otros acreedores en registros o documentación existente. Debe agregar el detalle de los procesos judiciales o administrativos de carácter patrimonial en trámite o con condena no cumplida, precisando su radicación;7. Enumerar precisamente los libros de comercio y los de otra naturaleza que lleve el deudor, con expresión del último folio utilizado, en cada caso, y ponerlos a disposición del juez, junto con la documentación respectiva; 8.- Denunciar la existencia de un concurso anterior y justificar, en su caso, que no se encuentra dentro del período de inhibición que establece el artículo 59, o el desistimiento del concurso si lo hubiere habido; y 9. Acompañar nómina de empleados, con detalle de domicilio, categoría, antigüedad y última remuneración recibida. Deberá acompañarse también declaración sobre la existencia de deuda laboral y de deuda con los organismos de la seguridad social certificada por contador público.</w:t>
      </w:r>
    </w:p>
    <w:p w:rsidR="009C748A" w:rsidRDefault="009C748A" w:rsidP="009C748A">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AD4"/>
    <w:multiLevelType w:val="multilevel"/>
    <w:tmpl w:val="B692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F4EDF"/>
    <w:multiLevelType w:val="hybridMultilevel"/>
    <w:tmpl w:val="F6FA8694"/>
    <w:lvl w:ilvl="0" w:tplc="8102A776">
      <w:start w:val="1"/>
      <w:numFmt w:val="bullet"/>
      <w:lvlText w:val=""/>
      <w:lvlJc w:val="left"/>
      <w:pPr>
        <w:tabs>
          <w:tab w:val="num" w:pos="720"/>
        </w:tabs>
        <w:ind w:left="720" w:hanging="360"/>
      </w:pPr>
      <w:rPr>
        <w:rFonts w:ascii="Wingdings 2" w:hAnsi="Wingdings 2" w:hint="default"/>
      </w:rPr>
    </w:lvl>
    <w:lvl w:ilvl="1" w:tplc="DC1217C0" w:tentative="1">
      <w:start w:val="1"/>
      <w:numFmt w:val="bullet"/>
      <w:lvlText w:val=""/>
      <w:lvlJc w:val="left"/>
      <w:pPr>
        <w:tabs>
          <w:tab w:val="num" w:pos="1440"/>
        </w:tabs>
        <w:ind w:left="1440" w:hanging="360"/>
      </w:pPr>
      <w:rPr>
        <w:rFonts w:ascii="Wingdings 2" w:hAnsi="Wingdings 2" w:hint="default"/>
      </w:rPr>
    </w:lvl>
    <w:lvl w:ilvl="2" w:tplc="9E68849C" w:tentative="1">
      <w:start w:val="1"/>
      <w:numFmt w:val="bullet"/>
      <w:lvlText w:val=""/>
      <w:lvlJc w:val="left"/>
      <w:pPr>
        <w:tabs>
          <w:tab w:val="num" w:pos="2160"/>
        </w:tabs>
        <w:ind w:left="2160" w:hanging="360"/>
      </w:pPr>
      <w:rPr>
        <w:rFonts w:ascii="Wingdings 2" w:hAnsi="Wingdings 2" w:hint="default"/>
      </w:rPr>
    </w:lvl>
    <w:lvl w:ilvl="3" w:tplc="CCCC65B8" w:tentative="1">
      <w:start w:val="1"/>
      <w:numFmt w:val="bullet"/>
      <w:lvlText w:val=""/>
      <w:lvlJc w:val="left"/>
      <w:pPr>
        <w:tabs>
          <w:tab w:val="num" w:pos="2880"/>
        </w:tabs>
        <w:ind w:left="2880" w:hanging="360"/>
      </w:pPr>
      <w:rPr>
        <w:rFonts w:ascii="Wingdings 2" w:hAnsi="Wingdings 2" w:hint="default"/>
      </w:rPr>
    </w:lvl>
    <w:lvl w:ilvl="4" w:tplc="A524C13E" w:tentative="1">
      <w:start w:val="1"/>
      <w:numFmt w:val="bullet"/>
      <w:lvlText w:val=""/>
      <w:lvlJc w:val="left"/>
      <w:pPr>
        <w:tabs>
          <w:tab w:val="num" w:pos="3600"/>
        </w:tabs>
        <w:ind w:left="3600" w:hanging="360"/>
      </w:pPr>
      <w:rPr>
        <w:rFonts w:ascii="Wingdings 2" w:hAnsi="Wingdings 2" w:hint="default"/>
      </w:rPr>
    </w:lvl>
    <w:lvl w:ilvl="5" w:tplc="085644A2" w:tentative="1">
      <w:start w:val="1"/>
      <w:numFmt w:val="bullet"/>
      <w:lvlText w:val=""/>
      <w:lvlJc w:val="left"/>
      <w:pPr>
        <w:tabs>
          <w:tab w:val="num" w:pos="4320"/>
        </w:tabs>
        <w:ind w:left="4320" w:hanging="360"/>
      </w:pPr>
      <w:rPr>
        <w:rFonts w:ascii="Wingdings 2" w:hAnsi="Wingdings 2" w:hint="default"/>
      </w:rPr>
    </w:lvl>
    <w:lvl w:ilvl="6" w:tplc="55B469BE" w:tentative="1">
      <w:start w:val="1"/>
      <w:numFmt w:val="bullet"/>
      <w:lvlText w:val=""/>
      <w:lvlJc w:val="left"/>
      <w:pPr>
        <w:tabs>
          <w:tab w:val="num" w:pos="5040"/>
        </w:tabs>
        <w:ind w:left="5040" w:hanging="360"/>
      </w:pPr>
      <w:rPr>
        <w:rFonts w:ascii="Wingdings 2" w:hAnsi="Wingdings 2" w:hint="default"/>
      </w:rPr>
    </w:lvl>
    <w:lvl w:ilvl="7" w:tplc="229E4CF8" w:tentative="1">
      <w:start w:val="1"/>
      <w:numFmt w:val="bullet"/>
      <w:lvlText w:val=""/>
      <w:lvlJc w:val="left"/>
      <w:pPr>
        <w:tabs>
          <w:tab w:val="num" w:pos="5760"/>
        </w:tabs>
        <w:ind w:left="5760" w:hanging="360"/>
      </w:pPr>
      <w:rPr>
        <w:rFonts w:ascii="Wingdings 2" w:hAnsi="Wingdings 2" w:hint="default"/>
      </w:rPr>
    </w:lvl>
    <w:lvl w:ilvl="8" w:tplc="1DF216CC" w:tentative="1">
      <w:start w:val="1"/>
      <w:numFmt w:val="bullet"/>
      <w:lvlText w:val=""/>
      <w:lvlJc w:val="left"/>
      <w:pPr>
        <w:tabs>
          <w:tab w:val="num" w:pos="6480"/>
        </w:tabs>
        <w:ind w:left="6480" w:hanging="360"/>
      </w:pPr>
      <w:rPr>
        <w:rFonts w:ascii="Wingdings 2" w:hAnsi="Wingdings 2" w:hint="default"/>
      </w:rPr>
    </w:lvl>
  </w:abstractNum>
  <w:abstractNum w:abstractNumId="2">
    <w:nsid w:val="080319D3"/>
    <w:multiLevelType w:val="hybridMultilevel"/>
    <w:tmpl w:val="CE866706"/>
    <w:lvl w:ilvl="0" w:tplc="E3583C6C">
      <w:start w:val="1"/>
      <w:numFmt w:val="bullet"/>
      <w:lvlText w:val=""/>
      <w:lvlJc w:val="left"/>
      <w:pPr>
        <w:tabs>
          <w:tab w:val="num" w:pos="720"/>
        </w:tabs>
        <w:ind w:left="720" w:hanging="360"/>
      </w:pPr>
      <w:rPr>
        <w:rFonts w:ascii="Wingdings" w:hAnsi="Wingdings" w:hint="default"/>
      </w:rPr>
    </w:lvl>
    <w:lvl w:ilvl="1" w:tplc="5E86A65C">
      <w:start w:val="1"/>
      <w:numFmt w:val="bullet"/>
      <w:lvlText w:val=""/>
      <w:lvlJc w:val="left"/>
      <w:pPr>
        <w:tabs>
          <w:tab w:val="num" w:pos="1440"/>
        </w:tabs>
        <w:ind w:left="1440" w:hanging="360"/>
      </w:pPr>
      <w:rPr>
        <w:rFonts w:ascii="Wingdings" w:hAnsi="Wingdings" w:hint="default"/>
      </w:rPr>
    </w:lvl>
    <w:lvl w:ilvl="2" w:tplc="AD761A50" w:tentative="1">
      <w:start w:val="1"/>
      <w:numFmt w:val="bullet"/>
      <w:lvlText w:val=""/>
      <w:lvlJc w:val="left"/>
      <w:pPr>
        <w:tabs>
          <w:tab w:val="num" w:pos="2160"/>
        </w:tabs>
        <w:ind w:left="2160" w:hanging="360"/>
      </w:pPr>
      <w:rPr>
        <w:rFonts w:ascii="Wingdings" w:hAnsi="Wingdings" w:hint="default"/>
      </w:rPr>
    </w:lvl>
    <w:lvl w:ilvl="3" w:tplc="F6B41E66" w:tentative="1">
      <w:start w:val="1"/>
      <w:numFmt w:val="bullet"/>
      <w:lvlText w:val=""/>
      <w:lvlJc w:val="left"/>
      <w:pPr>
        <w:tabs>
          <w:tab w:val="num" w:pos="2880"/>
        </w:tabs>
        <w:ind w:left="2880" w:hanging="360"/>
      </w:pPr>
      <w:rPr>
        <w:rFonts w:ascii="Wingdings" w:hAnsi="Wingdings" w:hint="default"/>
      </w:rPr>
    </w:lvl>
    <w:lvl w:ilvl="4" w:tplc="96408E50" w:tentative="1">
      <w:start w:val="1"/>
      <w:numFmt w:val="bullet"/>
      <w:lvlText w:val=""/>
      <w:lvlJc w:val="left"/>
      <w:pPr>
        <w:tabs>
          <w:tab w:val="num" w:pos="3600"/>
        </w:tabs>
        <w:ind w:left="3600" w:hanging="360"/>
      </w:pPr>
      <w:rPr>
        <w:rFonts w:ascii="Wingdings" w:hAnsi="Wingdings" w:hint="default"/>
      </w:rPr>
    </w:lvl>
    <w:lvl w:ilvl="5" w:tplc="1232451A" w:tentative="1">
      <w:start w:val="1"/>
      <w:numFmt w:val="bullet"/>
      <w:lvlText w:val=""/>
      <w:lvlJc w:val="left"/>
      <w:pPr>
        <w:tabs>
          <w:tab w:val="num" w:pos="4320"/>
        </w:tabs>
        <w:ind w:left="4320" w:hanging="360"/>
      </w:pPr>
      <w:rPr>
        <w:rFonts w:ascii="Wingdings" w:hAnsi="Wingdings" w:hint="default"/>
      </w:rPr>
    </w:lvl>
    <w:lvl w:ilvl="6" w:tplc="5AF26192" w:tentative="1">
      <w:start w:val="1"/>
      <w:numFmt w:val="bullet"/>
      <w:lvlText w:val=""/>
      <w:lvlJc w:val="left"/>
      <w:pPr>
        <w:tabs>
          <w:tab w:val="num" w:pos="5040"/>
        </w:tabs>
        <w:ind w:left="5040" w:hanging="360"/>
      </w:pPr>
      <w:rPr>
        <w:rFonts w:ascii="Wingdings" w:hAnsi="Wingdings" w:hint="default"/>
      </w:rPr>
    </w:lvl>
    <w:lvl w:ilvl="7" w:tplc="B1E05BEC" w:tentative="1">
      <w:start w:val="1"/>
      <w:numFmt w:val="bullet"/>
      <w:lvlText w:val=""/>
      <w:lvlJc w:val="left"/>
      <w:pPr>
        <w:tabs>
          <w:tab w:val="num" w:pos="5760"/>
        </w:tabs>
        <w:ind w:left="5760" w:hanging="360"/>
      </w:pPr>
      <w:rPr>
        <w:rFonts w:ascii="Wingdings" w:hAnsi="Wingdings" w:hint="default"/>
      </w:rPr>
    </w:lvl>
    <w:lvl w:ilvl="8" w:tplc="DD6E435E" w:tentative="1">
      <w:start w:val="1"/>
      <w:numFmt w:val="bullet"/>
      <w:lvlText w:val=""/>
      <w:lvlJc w:val="left"/>
      <w:pPr>
        <w:tabs>
          <w:tab w:val="num" w:pos="6480"/>
        </w:tabs>
        <w:ind w:left="6480" w:hanging="360"/>
      </w:pPr>
      <w:rPr>
        <w:rFonts w:ascii="Wingdings" w:hAnsi="Wingdings" w:hint="default"/>
      </w:rPr>
    </w:lvl>
  </w:abstractNum>
  <w:abstractNum w:abstractNumId="3">
    <w:nsid w:val="08A42859"/>
    <w:multiLevelType w:val="hybridMultilevel"/>
    <w:tmpl w:val="4E8EF4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D077AA5"/>
    <w:multiLevelType w:val="hybridMultilevel"/>
    <w:tmpl w:val="D0502E0C"/>
    <w:lvl w:ilvl="0" w:tplc="EAB23C48">
      <w:start w:val="1"/>
      <w:numFmt w:val="bullet"/>
      <w:lvlText w:val=""/>
      <w:lvlJc w:val="left"/>
      <w:pPr>
        <w:tabs>
          <w:tab w:val="num" w:pos="720"/>
        </w:tabs>
        <w:ind w:left="720" w:hanging="360"/>
      </w:pPr>
      <w:rPr>
        <w:rFonts w:ascii="Wingdings" w:hAnsi="Wingdings" w:hint="default"/>
      </w:rPr>
    </w:lvl>
    <w:lvl w:ilvl="1" w:tplc="221E4ED6">
      <w:start w:val="1"/>
      <w:numFmt w:val="bullet"/>
      <w:lvlText w:val=""/>
      <w:lvlJc w:val="left"/>
      <w:pPr>
        <w:tabs>
          <w:tab w:val="num" w:pos="1440"/>
        </w:tabs>
        <w:ind w:left="1440" w:hanging="360"/>
      </w:pPr>
      <w:rPr>
        <w:rFonts w:ascii="Wingdings" w:hAnsi="Wingdings" w:hint="default"/>
      </w:rPr>
    </w:lvl>
    <w:lvl w:ilvl="2" w:tplc="D67A9146" w:tentative="1">
      <w:start w:val="1"/>
      <w:numFmt w:val="bullet"/>
      <w:lvlText w:val=""/>
      <w:lvlJc w:val="left"/>
      <w:pPr>
        <w:tabs>
          <w:tab w:val="num" w:pos="2160"/>
        </w:tabs>
        <w:ind w:left="2160" w:hanging="360"/>
      </w:pPr>
      <w:rPr>
        <w:rFonts w:ascii="Wingdings" w:hAnsi="Wingdings" w:hint="default"/>
      </w:rPr>
    </w:lvl>
    <w:lvl w:ilvl="3" w:tplc="AA7AB68C" w:tentative="1">
      <w:start w:val="1"/>
      <w:numFmt w:val="bullet"/>
      <w:lvlText w:val=""/>
      <w:lvlJc w:val="left"/>
      <w:pPr>
        <w:tabs>
          <w:tab w:val="num" w:pos="2880"/>
        </w:tabs>
        <w:ind w:left="2880" w:hanging="360"/>
      </w:pPr>
      <w:rPr>
        <w:rFonts w:ascii="Wingdings" w:hAnsi="Wingdings" w:hint="default"/>
      </w:rPr>
    </w:lvl>
    <w:lvl w:ilvl="4" w:tplc="94C26262" w:tentative="1">
      <w:start w:val="1"/>
      <w:numFmt w:val="bullet"/>
      <w:lvlText w:val=""/>
      <w:lvlJc w:val="left"/>
      <w:pPr>
        <w:tabs>
          <w:tab w:val="num" w:pos="3600"/>
        </w:tabs>
        <w:ind w:left="3600" w:hanging="360"/>
      </w:pPr>
      <w:rPr>
        <w:rFonts w:ascii="Wingdings" w:hAnsi="Wingdings" w:hint="default"/>
      </w:rPr>
    </w:lvl>
    <w:lvl w:ilvl="5" w:tplc="C4021DFC" w:tentative="1">
      <w:start w:val="1"/>
      <w:numFmt w:val="bullet"/>
      <w:lvlText w:val=""/>
      <w:lvlJc w:val="left"/>
      <w:pPr>
        <w:tabs>
          <w:tab w:val="num" w:pos="4320"/>
        </w:tabs>
        <w:ind w:left="4320" w:hanging="360"/>
      </w:pPr>
      <w:rPr>
        <w:rFonts w:ascii="Wingdings" w:hAnsi="Wingdings" w:hint="default"/>
      </w:rPr>
    </w:lvl>
    <w:lvl w:ilvl="6" w:tplc="C8DA054C" w:tentative="1">
      <w:start w:val="1"/>
      <w:numFmt w:val="bullet"/>
      <w:lvlText w:val=""/>
      <w:lvlJc w:val="left"/>
      <w:pPr>
        <w:tabs>
          <w:tab w:val="num" w:pos="5040"/>
        </w:tabs>
        <w:ind w:left="5040" w:hanging="360"/>
      </w:pPr>
      <w:rPr>
        <w:rFonts w:ascii="Wingdings" w:hAnsi="Wingdings" w:hint="default"/>
      </w:rPr>
    </w:lvl>
    <w:lvl w:ilvl="7" w:tplc="A68030D0" w:tentative="1">
      <w:start w:val="1"/>
      <w:numFmt w:val="bullet"/>
      <w:lvlText w:val=""/>
      <w:lvlJc w:val="left"/>
      <w:pPr>
        <w:tabs>
          <w:tab w:val="num" w:pos="5760"/>
        </w:tabs>
        <w:ind w:left="5760" w:hanging="360"/>
      </w:pPr>
      <w:rPr>
        <w:rFonts w:ascii="Wingdings" w:hAnsi="Wingdings" w:hint="default"/>
      </w:rPr>
    </w:lvl>
    <w:lvl w:ilvl="8" w:tplc="E36C270C" w:tentative="1">
      <w:start w:val="1"/>
      <w:numFmt w:val="bullet"/>
      <w:lvlText w:val=""/>
      <w:lvlJc w:val="left"/>
      <w:pPr>
        <w:tabs>
          <w:tab w:val="num" w:pos="6480"/>
        </w:tabs>
        <w:ind w:left="6480" w:hanging="360"/>
      </w:pPr>
      <w:rPr>
        <w:rFonts w:ascii="Wingdings" w:hAnsi="Wingdings" w:hint="default"/>
      </w:rPr>
    </w:lvl>
  </w:abstractNum>
  <w:abstractNum w:abstractNumId="5">
    <w:nsid w:val="0E6A3432"/>
    <w:multiLevelType w:val="multilevel"/>
    <w:tmpl w:val="36AC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E969FE"/>
    <w:multiLevelType w:val="multilevel"/>
    <w:tmpl w:val="00B6A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8A522BC"/>
    <w:multiLevelType w:val="hybridMultilevel"/>
    <w:tmpl w:val="D3BEB5A8"/>
    <w:lvl w:ilvl="0" w:tplc="C52E3000">
      <w:start w:val="6"/>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F274942"/>
    <w:multiLevelType w:val="hybridMultilevel"/>
    <w:tmpl w:val="54D26316"/>
    <w:lvl w:ilvl="0" w:tplc="B394C47E">
      <w:start w:val="1"/>
      <w:numFmt w:val="bullet"/>
      <w:lvlText w:val=""/>
      <w:lvlJc w:val="left"/>
      <w:pPr>
        <w:tabs>
          <w:tab w:val="num" w:pos="720"/>
        </w:tabs>
        <w:ind w:left="720" w:hanging="360"/>
      </w:pPr>
      <w:rPr>
        <w:rFonts w:ascii="Wingdings 2" w:hAnsi="Wingdings 2" w:hint="default"/>
      </w:rPr>
    </w:lvl>
    <w:lvl w:ilvl="1" w:tplc="B8DC6934" w:tentative="1">
      <w:start w:val="1"/>
      <w:numFmt w:val="bullet"/>
      <w:lvlText w:val=""/>
      <w:lvlJc w:val="left"/>
      <w:pPr>
        <w:tabs>
          <w:tab w:val="num" w:pos="1440"/>
        </w:tabs>
        <w:ind w:left="1440" w:hanging="360"/>
      </w:pPr>
      <w:rPr>
        <w:rFonts w:ascii="Wingdings 2" w:hAnsi="Wingdings 2" w:hint="default"/>
      </w:rPr>
    </w:lvl>
    <w:lvl w:ilvl="2" w:tplc="7C1227BA" w:tentative="1">
      <w:start w:val="1"/>
      <w:numFmt w:val="bullet"/>
      <w:lvlText w:val=""/>
      <w:lvlJc w:val="left"/>
      <w:pPr>
        <w:tabs>
          <w:tab w:val="num" w:pos="2160"/>
        </w:tabs>
        <w:ind w:left="2160" w:hanging="360"/>
      </w:pPr>
      <w:rPr>
        <w:rFonts w:ascii="Wingdings 2" w:hAnsi="Wingdings 2" w:hint="default"/>
      </w:rPr>
    </w:lvl>
    <w:lvl w:ilvl="3" w:tplc="6C92808C" w:tentative="1">
      <w:start w:val="1"/>
      <w:numFmt w:val="bullet"/>
      <w:lvlText w:val=""/>
      <w:lvlJc w:val="left"/>
      <w:pPr>
        <w:tabs>
          <w:tab w:val="num" w:pos="2880"/>
        </w:tabs>
        <w:ind w:left="2880" w:hanging="360"/>
      </w:pPr>
      <w:rPr>
        <w:rFonts w:ascii="Wingdings 2" w:hAnsi="Wingdings 2" w:hint="default"/>
      </w:rPr>
    </w:lvl>
    <w:lvl w:ilvl="4" w:tplc="0540B024" w:tentative="1">
      <w:start w:val="1"/>
      <w:numFmt w:val="bullet"/>
      <w:lvlText w:val=""/>
      <w:lvlJc w:val="left"/>
      <w:pPr>
        <w:tabs>
          <w:tab w:val="num" w:pos="3600"/>
        </w:tabs>
        <w:ind w:left="3600" w:hanging="360"/>
      </w:pPr>
      <w:rPr>
        <w:rFonts w:ascii="Wingdings 2" w:hAnsi="Wingdings 2" w:hint="default"/>
      </w:rPr>
    </w:lvl>
    <w:lvl w:ilvl="5" w:tplc="DD9419A4" w:tentative="1">
      <w:start w:val="1"/>
      <w:numFmt w:val="bullet"/>
      <w:lvlText w:val=""/>
      <w:lvlJc w:val="left"/>
      <w:pPr>
        <w:tabs>
          <w:tab w:val="num" w:pos="4320"/>
        </w:tabs>
        <w:ind w:left="4320" w:hanging="360"/>
      </w:pPr>
      <w:rPr>
        <w:rFonts w:ascii="Wingdings 2" w:hAnsi="Wingdings 2" w:hint="default"/>
      </w:rPr>
    </w:lvl>
    <w:lvl w:ilvl="6" w:tplc="0980E28C" w:tentative="1">
      <w:start w:val="1"/>
      <w:numFmt w:val="bullet"/>
      <w:lvlText w:val=""/>
      <w:lvlJc w:val="left"/>
      <w:pPr>
        <w:tabs>
          <w:tab w:val="num" w:pos="5040"/>
        </w:tabs>
        <w:ind w:left="5040" w:hanging="360"/>
      </w:pPr>
      <w:rPr>
        <w:rFonts w:ascii="Wingdings 2" w:hAnsi="Wingdings 2" w:hint="default"/>
      </w:rPr>
    </w:lvl>
    <w:lvl w:ilvl="7" w:tplc="A34AF4D2" w:tentative="1">
      <w:start w:val="1"/>
      <w:numFmt w:val="bullet"/>
      <w:lvlText w:val=""/>
      <w:lvlJc w:val="left"/>
      <w:pPr>
        <w:tabs>
          <w:tab w:val="num" w:pos="5760"/>
        </w:tabs>
        <w:ind w:left="5760" w:hanging="360"/>
      </w:pPr>
      <w:rPr>
        <w:rFonts w:ascii="Wingdings 2" w:hAnsi="Wingdings 2" w:hint="default"/>
      </w:rPr>
    </w:lvl>
    <w:lvl w:ilvl="8" w:tplc="D6785698" w:tentative="1">
      <w:start w:val="1"/>
      <w:numFmt w:val="bullet"/>
      <w:lvlText w:val=""/>
      <w:lvlJc w:val="left"/>
      <w:pPr>
        <w:tabs>
          <w:tab w:val="num" w:pos="6480"/>
        </w:tabs>
        <w:ind w:left="6480" w:hanging="360"/>
      </w:pPr>
      <w:rPr>
        <w:rFonts w:ascii="Wingdings 2" w:hAnsi="Wingdings 2" w:hint="default"/>
      </w:rPr>
    </w:lvl>
  </w:abstractNum>
  <w:abstractNum w:abstractNumId="9">
    <w:nsid w:val="296B29C2"/>
    <w:multiLevelType w:val="hybridMultilevel"/>
    <w:tmpl w:val="7966C0C6"/>
    <w:lvl w:ilvl="0" w:tplc="220EDACE">
      <w:start w:val="1"/>
      <w:numFmt w:val="bullet"/>
      <w:lvlText w:val=""/>
      <w:lvlJc w:val="left"/>
      <w:pPr>
        <w:tabs>
          <w:tab w:val="num" w:pos="720"/>
        </w:tabs>
        <w:ind w:left="720" w:hanging="360"/>
      </w:pPr>
      <w:rPr>
        <w:rFonts w:ascii="Wingdings 2" w:hAnsi="Wingdings 2" w:hint="default"/>
      </w:rPr>
    </w:lvl>
    <w:lvl w:ilvl="1" w:tplc="929CCFE4" w:tentative="1">
      <w:start w:val="1"/>
      <w:numFmt w:val="bullet"/>
      <w:lvlText w:val=""/>
      <w:lvlJc w:val="left"/>
      <w:pPr>
        <w:tabs>
          <w:tab w:val="num" w:pos="1440"/>
        </w:tabs>
        <w:ind w:left="1440" w:hanging="360"/>
      </w:pPr>
      <w:rPr>
        <w:rFonts w:ascii="Wingdings 2" w:hAnsi="Wingdings 2" w:hint="default"/>
      </w:rPr>
    </w:lvl>
    <w:lvl w:ilvl="2" w:tplc="156ACAA8" w:tentative="1">
      <w:start w:val="1"/>
      <w:numFmt w:val="bullet"/>
      <w:lvlText w:val=""/>
      <w:lvlJc w:val="left"/>
      <w:pPr>
        <w:tabs>
          <w:tab w:val="num" w:pos="2160"/>
        </w:tabs>
        <w:ind w:left="2160" w:hanging="360"/>
      </w:pPr>
      <w:rPr>
        <w:rFonts w:ascii="Wingdings 2" w:hAnsi="Wingdings 2" w:hint="default"/>
      </w:rPr>
    </w:lvl>
    <w:lvl w:ilvl="3" w:tplc="21CE1DEE" w:tentative="1">
      <w:start w:val="1"/>
      <w:numFmt w:val="bullet"/>
      <w:lvlText w:val=""/>
      <w:lvlJc w:val="left"/>
      <w:pPr>
        <w:tabs>
          <w:tab w:val="num" w:pos="2880"/>
        </w:tabs>
        <w:ind w:left="2880" w:hanging="360"/>
      </w:pPr>
      <w:rPr>
        <w:rFonts w:ascii="Wingdings 2" w:hAnsi="Wingdings 2" w:hint="default"/>
      </w:rPr>
    </w:lvl>
    <w:lvl w:ilvl="4" w:tplc="B3542436" w:tentative="1">
      <w:start w:val="1"/>
      <w:numFmt w:val="bullet"/>
      <w:lvlText w:val=""/>
      <w:lvlJc w:val="left"/>
      <w:pPr>
        <w:tabs>
          <w:tab w:val="num" w:pos="3600"/>
        </w:tabs>
        <w:ind w:left="3600" w:hanging="360"/>
      </w:pPr>
      <w:rPr>
        <w:rFonts w:ascii="Wingdings 2" w:hAnsi="Wingdings 2" w:hint="default"/>
      </w:rPr>
    </w:lvl>
    <w:lvl w:ilvl="5" w:tplc="B456FAE4" w:tentative="1">
      <w:start w:val="1"/>
      <w:numFmt w:val="bullet"/>
      <w:lvlText w:val=""/>
      <w:lvlJc w:val="left"/>
      <w:pPr>
        <w:tabs>
          <w:tab w:val="num" w:pos="4320"/>
        </w:tabs>
        <w:ind w:left="4320" w:hanging="360"/>
      </w:pPr>
      <w:rPr>
        <w:rFonts w:ascii="Wingdings 2" w:hAnsi="Wingdings 2" w:hint="default"/>
      </w:rPr>
    </w:lvl>
    <w:lvl w:ilvl="6" w:tplc="93D496EA" w:tentative="1">
      <w:start w:val="1"/>
      <w:numFmt w:val="bullet"/>
      <w:lvlText w:val=""/>
      <w:lvlJc w:val="left"/>
      <w:pPr>
        <w:tabs>
          <w:tab w:val="num" w:pos="5040"/>
        </w:tabs>
        <w:ind w:left="5040" w:hanging="360"/>
      </w:pPr>
      <w:rPr>
        <w:rFonts w:ascii="Wingdings 2" w:hAnsi="Wingdings 2" w:hint="default"/>
      </w:rPr>
    </w:lvl>
    <w:lvl w:ilvl="7" w:tplc="3A8A51E4" w:tentative="1">
      <w:start w:val="1"/>
      <w:numFmt w:val="bullet"/>
      <w:lvlText w:val=""/>
      <w:lvlJc w:val="left"/>
      <w:pPr>
        <w:tabs>
          <w:tab w:val="num" w:pos="5760"/>
        </w:tabs>
        <w:ind w:left="5760" w:hanging="360"/>
      </w:pPr>
      <w:rPr>
        <w:rFonts w:ascii="Wingdings 2" w:hAnsi="Wingdings 2" w:hint="default"/>
      </w:rPr>
    </w:lvl>
    <w:lvl w:ilvl="8" w:tplc="2D16F592" w:tentative="1">
      <w:start w:val="1"/>
      <w:numFmt w:val="bullet"/>
      <w:lvlText w:val=""/>
      <w:lvlJc w:val="left"/>
      <w:pPr>
        <w:tabs>
          <w:tab w:val="num" w:pos="6480"/>
        </w:tabs>
        <w:ind w:left="6480" w:hanging="360"/>
      </w:pPr>
      <w:rPr>
        <w:rFonts w:ascii="Wingdings 2" w:hAnsi="Wingdings 2" w:hint="default"/>
      </w:rPr>
    </w:lvl>
  </w:abstractNum>
  <w:abstractNum w:abstractNumId="10">
    <w:nsid w:val="2C451C2D"/>
    <w:multiLevelType w:val="hybridMultilevel"/>
    <w:tmpl w:val="509CDCFA"/>
    <w:lvl w:ilvl="0" w:tplc="DDE8C822">
      <w:start w:val="1"/>
      <w:numFmt w:val="bullet"/>
      <w:lvlText w:val=""/>
      <w:lvlJc w:val="left"/>
      <w:pPr>
        <w:tabs>
          <w:tab w:val="num" w:pos="720"/>
        </w:tabs>
        <w:ind w:left="720" w:hanging="360"/>
      </w:pPr>
      <w:rPr>
        <w:rFonts w:ascii="Wingdings 2" w:hAnsi="Wingdings 2" w:hint="default"/>
      </w:rPr>
    </w:lvl>
    <w:lvl w:ilvl="1" w:tplc="36C2FDE8" w:tentative="1">
      <w:start w:val="1"/>
      <w:numFmt w:val="bullet"/>
      <w:lvlText w:val=""/>
      <w:lvlJc w:val="left"/>
      <w:pPr>
        <w:tabs>
          <w:tab w:val="num" w:pos="1440"/>
        </w:tabs>
        <w:ind w:left="1440" w:hanging="360"/>
      </w:pPr>
      <w:rPr>
        <w:rFonts w:ascii="Wingdings 2" w:hAnsi="Wingdings 2" w:hint="default"/>
      </w:rPr>
    </w:lvl>
    <w:lvl w:ilvl="2" w:tplc="3D2E9BB4" w:tentative="1">
      <w:start w:val="1"/>
      <w:numFmt w:val="bullet"/>
      <w:lvlText w:val=""/>
      <w:lvlJc w:val="left"/>
      <w:pPr>
        <w:tabs>
          <w:tab w:val="num" w:pos="2160"/>
        </w:tabs>
        <w:ind w:left="2160" w:hanging="360"/>
      </w:pPr>
      <w:rPr>
        <w:rFonts w:ascii="Wingdings 2" w:hAnsi="Wingdings 2" w:hint="default"/>
      </w:rPr>
    </w:lvl>
    <w:lvl w:ilvl="3" w:tplc="F5125C90" w:tentative="1">
      <w:start w:val="1"/>
      <w:numFmt w:val="bullet"/>
      <w:lvlText w:val=""/>
      <w:lvlJc w:val="left"/>
      <w:pPr>
        <w:tabs>
          <w:tab w:val="num" w:pos="2880"/>
        </w:tabs>
        <w:ind w:left="2880" w:hanging="360"/>
      </w:pPr>
      <w:rPr>
        <w:rFonts w:ascii="Wingdings 2" w:hAnsi="Wingdings 2" w:hint="default"/>
      </w:rPr>
    </w:lvl>
    <w:lvl w:ilvl="4" w:tplc="5C70C072" w:tentative="1">
      <w:start w:val="1"/>
      <w:numFmt w:val="bullet"/>
      <w:lvlText w:val=""/>
      <w:lvlJc w:val="left"/>
      <w:pPr>
        <w:tabs>
          <w:tab w:val="num" w:pos="3600"/>
        </w:tabs>
        <w:ind w:left="3600" w:hanging="360"/>
      </w:pPr>
      <w:rPr>
        <w:rFonts w:ascii="Wingdings 2" w:hAnsi="Wingdings 2" w:hint="default"/>
      </w:rPr>
    </w:lvl>
    <w:lvl w:ilvl="5" w:tplc="7FDEEEE4" w:tentative="1">
      <w:start w:val="1"/>
      <w:numFmt w:val="bullet"/>
      <w:lvlText w:val=""/>
      <w:lvlJc w:val="left"/>
      <w:pPr>
        <w:tabs>
          <w:tab w:val="num" w:pos="4320"/>
        </w:tabs>
        <w:ind w:left="4320" w:hanging="360"/>
      </w:pPr>
      <w:rPr>
        <w:rFonts w:ascii="Wingdings 2" w:hAnsi="Wingdings 2" w:hint="default"/>
      </w:rPr>
    </w:lvl>
    <w:lvl w:ilvl="6" w:tplc="4D04E6C8" w:tentative="1">
      <w:start w:val="1"/>
      <w:numFmt w:val="bullet"/>
      <w:lvlText w:val=""/>
      <w:lvlJc w:val="left"/>
      <w:pPr>
        <w:tabs>
          <w:tab w:val="num" w:pos="5040"/>
        </w:tabs>
        <w:ind w:left="5040" w:hanging="360"/>
      </w:pPr>
      <w:rPr>
        <w:rFonts w:ascii="Wingdings 2" w:hAnsi="Wingdings 2" w:hint="default"/>
      </w:rPr>
    </w:lvl>
    <w:lvl w:ilvl="7" w:tplc="1DB88FC2" w:tentative="1">
      <w:start w:val="1"/>
      <w:numFmt w:val="bullet"/>
      <w:lvlText w:val=""/>
      <w:lvlJc w:val="left"/>
      <w:pPr>
        <w:tabs>
          <w:tab w:val="num" w:pos="5760"/>
        </w:tabs>
        <w:ind w:left="5760" w:hanging="360"/>
      </w:pPr>
      <w:rPr>
        <w:rFonts w:ascii="Wingdings 2" w:hAnsi="Wingdings 2" w:hint="default"/>
      </w:rPr>
    </w:lvl>
    <w:lvl w:ilvl="8" w:tplc="769A84E0" w:tentative="1">
      <w:start w:val="1"/>
      <w:numFmt w:val="bullet"/>
      <w:lvlText w:val=""/>
      <w:lvlJc w:val="left"/>
      <w:pPr>
        <w:tabs>
          <w:tab w:val="num" w:pos="6480"/>
        </w:tabs>
        <w:ind w:left="6480" w:hanging="360"/>
      </w:pPr>
      <w:rPr>
        <w:rFonts w:ascii="Wingdings 2" w:hAnsi="Wingdings 2" w:hint="default"/>
      </w:rPr>
    </w:lvl>
  </w:abstractNum>
  <w:abstractNum w:abstractNumId="11">
    <w:nsid w:val="2DDC1958"/>
    <w:multiLevelType w:val="hybridMultilevel"/>
    <w:tmpl w:val="06123B38"/>
    <w:lvl w:ilvl="0" w:tplc="53B47992">
      <w:start w:val="1"/>
      <w:numFmt w:val="bullet"/>
      <w:lvlText w:val=""/>
      <w:lvlJc w:val="left"/>
      <w:pPr>
        <w:tabs>
          <w:tab w:val="num" w:pos="720"/>
        </w:tabs>
        <w:ind w:left="720" w:hanging="360"/>
      </w:pPr>
      <w:rPr>
        <w:rFonts w:ascii="Wingdings" w:hAnsi="Wingdings" w:hint="default"/>
      </w:rPr>
    </w:lvl>
    <w:lvl w:ilvl="1" w:tplc="5ED809DA">
      <w:start w:val="1"/>
      <w:numFmt w:val="bullet"/>
      <w:lvlText w:val=""/>
      <w:lvlJc w:val="left"/>
      <w:pPr>
        <w:tabs>
          <w:tab w:val="num" w:pos="1440"/>
        </w:tabs>
        <w:ind w:left="1440" w:hanging="360"/>
      </w:pPr>
      <w:rPr>
        <w:rFonts w:ascii="Wingdings" w:hAnsi="Wingdings" w:hint="default"/>
      </w:rPr>
    </w:lvl>
    <w:lvl w:ilvl="2" w:tplc="2B829128">
      <w:start w:val="968"/>
      <w:numFmt w:val="bullet"/>
      <w:lvlText w:val=""/>
      <w:lvlJc w:val="left"/>
      <w:pPr>
        <w:tabs>
          <w:tab w:val="num" w:pos="2160"/>
        </w:tabs>
        <w:ind w:left="2160" w:hanging="360"/>
      </w:pPr>
      <w:rPr>
        <w:rFonts w:ascii="Wingdings 2" w:hAnsi="Wingdings 2" w:hint="default"/>
      </w:rPr>
    </w:lvl>
    <w:lvl w:ilvl="3" w:tplc="44A4A9E6" w:tentative="1">
      <w:start w:val="1"/>
      <w:numFmt w:val="bullet"/>
      <w:lvlText w:val=""/>
      <w:lvlJc w:val="left"/>
      <w:pPr>
        <w:tabs>
          <w:tab w:val="num" w:pos="2880"/>
        </w:tabs>
        <w:ind w:left="2880" w:hanging="360"/>
      </w:pPr>
      <w:rPr>
        <w:rFonts w:ascii="Wingdings" w:hAnsi="Wingdings" w:hint="default"/>
      </w:rPr>
    </w:lvl>
    <w:lvl w:ilvl="4" w:tplc="6F0ED41C" w:tentative="1">
      <w:start w:val="1"/>
      <w:numFmt w:val="bullet"/>
      <w:lvlText w:val=""/>
      <w:lvlJc w:val="left"/>
      <w:pPr>
        <w:tabs>
          <w:tab w:val="num" w:pos="3600"/>
        </w:tabs>
        <w:ind w:left="3600" w:hanging="360"/>
      </w:pPr>
      <w:rPr>
        <w:rFonts w:ascii="Wingdings" w:hAnsi="Wingdings" w:hint="default"/>
      </w:rPr>
    </w:lvl>
    <w:lvl w:ilvl="5" w:tplc="BA62B0E6" w:tentative="1">
      <w:start w:val="1"/>
      <w:numFmt w:val="bullet"/>
      <w:lvlText w:val=""/>
      <w:lvlJc w:val="left"/>
      <w:pPr>
        <w:tabs>
          <w:tab w:val="num" w:pos="4320"/>
        </w:tabs>
        <w:ind w:left="4320" w:hanging="360"/>
      </w:pPr>
      <w:rPr>
        <w:rFonts w:ascii="Wingdings" w:hAnsi="Wingdings" w:hint="default"/>
      </w:rPr>
    </w:lvl>
    <w:lvl w:ilvl="6" w:tplc="0CE4FE0A" w:tentative="1">
      <w:start w:val="1"/>
      <w:numFmt w:val="bullet"/>
      <w:lvlText w:val=""/>
      <w:lvlJc w:val="left"/>
      <w:pPr>
        <w:tabs>
          <w:tab w:val="num" w:pos="5040"/>
        </w:tabs>
        <w:ind w:left="5040" w:hanging="360"/>
      </w:pPr>
      <w:rPr>
        <w:rFonts w:ascii="Wingdings" w:hAnsi="Wingdings" w:hint="default"/>
      </w:rPr>
    </w:lvl>
    <w:lvl w:ilvl="7" w:tplc="85F68F4E" w:tentative="1">
      <w:start w:val="1"/>
      <w:numFmt w:val="bullet"/>
      <w:lvlText w:val=""/>
      <w:lvlJc w:val="left"/>
      <w:pPr>
        <w:tabs>
          <w:tab w:val="num" w:pos="5760"/>
        </w:tabs>
        <w:ind w:left="5760" w:hanging="360"/>
      </w:pPr>
      <w:rPr>
        <w:rFonts w:ascii="Wingdings" w:hAnsi="Wingdings" w:hint="default"/>
      </w:rPr>
    </w:lvl>
    <w:lvl w:ilvl="8" w:tplc="122EDAD2" w:tentative="1">
      <w:start w:val="1"/>
      <w:numFmt w:val="bullet"/>
      <w:lvlText w:val=""/>
      <w:lvlJc w:val="left"/>
      <w:pPr>
        <w:tabs>
          <w:tab w:val="num" w:pos="6480"/>
        </w:tabs>
        <w:ind w:left="6480" w:hanging="360"/>
      </w:pPr>
      <w:rPr>
        <w:rFonts w:ascii="Wingdings" w:hAnsi="Wingdings" w:hint="default"/>
      </w:rPr>
    </w:lvl>
  </w:abstractNum>
  <w:abstractNum w:abstractNumId="12">
    <w:nsid w:val="309179B7"/>
    <w:multiLevelType w:val="hybridMultilevel"/>
    <w:tmpl w:val="4566EFF6"/>
    <w:lvl w:ilvl="0" w:tplc="5A221DA2">
      <w:start w:val="1"/>
      <w:numFmt w:val="bullet"/>
      <w:lvlText w:val=""/>
      <w:lvlJc w:val="left"/>
      <w:pPr>
        <w:tabs>
          <w:tab w:val="num" w:pos="720"/>
        </w:tabs>
        <w:ind w:left="720" w:hanging="360"/>
      </w:pPr>
      <w:rPr>
        <w:rFonts w:ascii="Wingdings 2" w:hAnsi="Wingdings 2" w:hint="default"/>
      </w:rPr>
    </w:lvl>
    <w:lvl w:ilvl="1" w:tplc="2A123A96" w:tentative="1">
      <w:start w:val="1"/>
      <w:numFmt w:val="bullet"/>
      <w:lvlText w:val=""/>
      <w:lvlJc w:val="left"/>
      <w:pPr>
        <w:tabs>
          <w:tab w:val="num" w:pos="1440"/>
        </w:tabs>
        <w:ind w:left="1440" w:hanging="360"/>
      </w:pPr>
      <w:rPr>
        <w:rFonts w:ascii="Wingdings 2" w:hAnsi="Wingdings 2" w:hint="default"/>
      </w:rPr>
    </w:lvl>
    <w:lvl w:ilvl="2" w:tplc="F0D4A346" w:tentative="1">
      <w:start w:val="1"/>
      <w:numFmt w:val="bullet"/>
      <w:lvlText w:val=""/>
      <w:lvlJc w:val="left"/>
      <w:pPr>
        <w:tabs>
          <w:tab w:val="num" w:pos="2160"/>
        </w:tabs>
        <w:ind w:left="2160" w:hanging="360"/>
      </w:pPr>
      <w:rPr>
        <w:rFonts w:ascii="Wingdings 2" w:hAnsi="Wingdings 2" w:hint="default"/>
      </w:rPr>
    </w:lvl>
    <w:lvl w:ilvl="3" w:tplc="2B525FEC" w:tentative="1">
      <w:start w:val="1"/>
      <w:numFmt w:val="bullet"/>
      <w:lvlText w:val=""/>
      <w:lvlJc w:val="left"/>
      <w:pPr>
        <w:tabs>
          <w:tab w:val="num" w:pos="2880"/>
        </w:tabs>
        <w:ind w:left="2880" w:hanging="360"/>
      </w:pPr>
      <w:rPr>
        <w:rFonts w:ascii="Wingdings 2" w:hAnsi="Wingdings 2" w:hint="default"/>
      </w:rPr>
    </w:lvl>
    <w:lvl w:ilvl="4" w:tplc="3AF4EB2C" w:tentative="1">
      <w:start w:val="1"/>
      <w:numFmt w:val="bullet"/>
      <w:lvlText w:val=""/>
      <w:lvlJc w:val="left"/>
      <w:pPr>
        <w:tabs>
          <w:tab w:val="num" w:pos="3600"/>
        </w:tabs>
        <w:ind w:left="3600" w:hanging="360"/>
      </w:pPr>
      <w:rPr>
        <w:rFonts w:ascii="Wingdings 2" w:hAnsi="Wingdings 2" w:hint="default"/>
      </w:rPr>
    </w:lvl>
    <w:lvl w:ilvl="5" w:tplc="AD5663DE" w:tentative="1">
      <w:start w:val="1"/>
      <w:numFmt w:val="bullet"/>
      <w:lvlText w:val=""/>
      <w:lvlJc w:val="left"/>
      <w:pPr>
        <w:tabs>
          <w:tab w:val="num" w:pos="4320"/>
        </w:tabs>
        <w:ind w:left="4320" w:hanging="360"/>
      </w:pPr>
      <w:rPr>
        <w:rFonts w:ascii="Wingdings 2" w:hAnsi="Wingdings 2" w:hint="default"/>
      </w:rPr>
    </w:lvl>
    <w:lvl w:ilvl="6" w:tplc="A1549E5A" w:tentative="1">
      <w:start w:val="1"/>
      <w:numFmt w:val="bullet"/>
      <w:lvlText w:val=""/>
      <w:lvlJc w:val="left"/>
      <w:pPr>
        <w:tabs>
          <w:tab w:val="num" w:pos="5040"/>
        </w:tabs>
        <w:ind w:left="5040" w:hanging="360"/>
      </w:pPr>
      <w:rPr>
        <w:rFonts w:ascii="Wingdings 2" w:hAnsi="Wingdings 2" w:hint="default"/>
      </w:rPr>
    </w:lvl>
    <w:lvl w:ilvl="7" w:tplc="671029FA" w:tentative="1">
      <w:start w:val="1"/>
      <w:numFmt w:val="bullet"/>
      <w:lvlText w:val=""/>
      <w:lvlJc w:val="left"/>
      <w:pPr>
        <w:tabs>
          <w:tab w:val="num" w:pos="5760"/>
        </w:tabs>
        <w:ind w:left="5760" w:hanging="360"/>
      </w:pPr>
      <w:rPr>
        <w:rFonts w:ascii="Wingdings 2" w:hAnsi="Wingdings 2" w:hint="default"/>
      </w:rPr>
    </w:lvl>
    <w:lvl w:ilvl="8" w:tplc="9F925030" w:tentative="1">
      <w:start w:val="1"/>
      <w:numFmt w:val="bullet"/>
      <w:lvlText w:val=""/>
      <w:lvlJc w:val="left"/>
      <w:pPr>
        <w:tabs>
          <w:tab w:val="num" w:pos="6480"/>
        </w:tabs>
        <w:ind w:left="6480" w:hanging="360"/>
      </w:pPr>
      <w:rPr>
        <w:rFonts w:ascii="Wingdings 2" w:hAnsi="Wingdings 2" w:hint="default"/>
      </w:rPr>
    </w:lvl>
  </w:abstractNum>
  <w:abstractNum w:abstractNumId="13">
    <w:nsid w:val="3B4160C8"/>
    <w:multiLevelType w:val="hybridMultilevel"/>
    <w:tmpl w:val="6C126622"/>
    <w:lvl w:ilvl="0" w:tplc="BB80CCE0">
      <w:start w:val="1"/>
      <w:numFmt w:val="bullet"/>
      <w:lvlText w:val=""/>
      <w:lvlJc w:val="left"/>
      <w:pPr>
        <w:tabs>
          <w:tab w:val="num" w:pos="720"/>
        </w:tabs>
        <w:ind w:left="720" w:hanging="360"/>
      </w:pPr>
      <w:rPr>
        <w:rFonts w:ascii="Wingdings 2" w:hAnsi="Wingdings 2" w:hint="default"/>
      </w:rPr>
    </w:lvl>
    <w:lvl w:ilvl="1" w:tplc="6406BAC0">
      <w:start w:val="976"/>
      <w:numFmt w:val="bullet"/>
      <w:lvlText w:val=""/>
      <w:lvlJc w:val="left"/>
      <w:pPr>
        <w:tabs>
          <w:tab w:val="num" w:pos="1440"/>
        </w:tabs>
        <w:ind w:left="1440" w:hanging="360"/>
      </w:pPr>
      <w:rPr>
        <w:rFonts w:ascii="Wingdings" w:hAnsi="Wingdings" w:hint="default"/>
      </w:rPr>
    </w:lvl>
    <w:lvl w:ilvl="2" w:tplc="FA10E9E4" w:tentative="1">
      <w:start w:val="1"/>
      <w:numFmt w:val="bullet"/>
      <w:lvlText w:val=""/>
      <w:lvlJc w:val="left"/>
      <w:pPr>
        <w:tabs>
          <w:tab w:val="num" w:pos="2160"/>
        </w:tabs>
        <w:ind w:left="2160" w:hanging="360"/>
      </w:pPr>
      <w:rPr>
        <w:rFonts w:ascii="Wingdings 2" w:hAnsi="Wingdings 2" w:hint="default"/>
      </w:rPr>
    </w:lvl>
    <w:lvl w:ilvl="3" w:tplc="90FEE624" w:tentative="1">
      <w:start w:val="1"/>
      <w:numFmt w:val="bullet"/>
      <w:lvlText w:val=""/>
      <w:lvlJc w:val="left"/>
      <w:pPr>
        <w:tabs>
          <w:tab w:val="num" w:pos="2880"/>
        </w:tabs>
        <w:ind w:left="2880" w:hanging="360"/>
      </w:pPr>
      <w:rPr>
        <w:rFonts w:ascii="Wingdings 2" w:hAnsi="Wingdings 2" w:hint="default"/>
      </w:rPr>
    </w:lvl>
    <w:lvl w:ilvl="4" w:tplc="A4143786" w:tentative="1">
      <w:start w:val="1"/>
      <w:numFmt w:val="bullet"/>
      <w:lvlText w:val=""/>
      <w:lvlJc w:val="left"/>
      <w:pPr>
        <w:tabs>
          <w:tab w:val="num" w:pos="3600"/>
        </w:tabs>
        <w:ind w:left="3600" w:hanging="360"/>
      </w:pPr>
      <w:rPr>
        <w:rFonts w:ascii="Wingdings 2" w:hAnsi="Wingdings 2" w:hint="default"/>
      </w:rPr>
    </w:lvl>
    <w:lvl w:ilvl="5" w:tplc="9C525C62" w:tentative="1">
      <w:start w:val="1"/>
      <w:numFmt w:val="bullet"/>
      <w:lvlText w:val=""/>
      <w:lvlJc w:val="left"/>
      <w:pPr>
        <w:tabs>
          <w:tab w:val="num" w:pos="4320"/>
        </w:tabs>
        <w:ind w:left="4320" w:hanging="360"/>
      </w:pPr>
      <w:rPr>
        <w:rFonts w:ascii="Wingdings 2" w:hAnsi="Wingdings 2" w:hint="default"/>
      </w:rPr>
    </w:lvl>
    <w:lvl w:ilvl="6" w:tplc="8ED4EFD8" w:tentative="1">
      <w:start w:val="1"/>
      <w:numFmt w:val="bullet"/>
      <w:lvlText w:val=""/>
      <w:lvlJc w:val="left"/>
      <w:pPr>
        <w:tabs>
          <w:tab w:val="num" w:pos="5040"/>
        </w:tabs>
        <w:ind w:left="5040" w:hanging="360"/>
      </w:pPr>
      <w:rPr>
        <w:rFonts w:ascii="Wingdings 2" w:hAnsi="Wingdings 2" w:hint="default"/>
      </w:rPr>
    </w:lvl>
    <w:lvl w:ilvl="7" w:tplc="C14AAF20" w:tentative="1">
      <w:start w:val="1"/>
      <w:numFmt w:val="bullet"/>
      <w:lvlText w:val=""/>
      <w:lvlJc w:val="left"/>
      <w:pPr>
        <w:tabs>
          <w:tab w:val="num" w:pos="5760"/>
        </w:tabs>
        <w:ind w:left="5760" w:hanging="360"/>
      </w:pPr>
      <w:rPr>
        <w:rFonts w:ascii="Wingdings 2" w:hAnsi="Wingdings 2" w:hint="default"/>
      </w:rPr>
    </w:lvl>
    <w:lvl w:ilvl="8" w:tplc="FC807488" w:tentative="1">
      <w:start w:val="1"/>
      <w:numFmt w:val="bullet"/>
      <w:lvlText w:val=""/>
      <w:lvlJc w:val="left"/>
      <w:pPr>
        <w:tabs>
          <w:tab w:val="num" w:pos="6480"/>
        </w:tabs>
        <w:ind w:left="6480" w:hanging="360"/>
      </w:pPr>
      <w:rPr>
        <w:rFonts w:ascii="Wingdings 2" w:hAnsi="Wingdings 2" w:hint="default"/>
      </w:rPr>
    </w:lvl>
  </w:abstractNum>
  <w:abstractNum w:abstractNumId="14">
    <w:nsid w:val="40E731D1"/>
    <w:multiLevelType w:val="hybridMultilevel"/>
    <w:tmpl w:val="BD8E7706"/>
    <w:lvl w:ilvl="0" w:tplc="BD364FB6">
      <w:start w:val="1"/>
      <w:numFmt w:val="bullet"/>
      <w:lvlText w:val=""/>
      <w:lvlJc w:val="left"/>
      <w:pPr>
        <w:tabs>
          <w:tab w:val="num" w:pos="720"/>
        </w:tabs>
        <w:ind w:left="720" w:hanging="360"/>
      </w:pPr>
      <w:rPr>
        <w:rFonts w:ascii="Wingdings" w:hAnsi="Wingdings" w:hint="default"/>
      </w:rPr>
    </w:lvl>
    <w:lvl w:ilvl="1" w:tplc="4FD2B33A">
      <w:start w:val="1"/>
      <w:numFmt w:val="bullet"/>
      <w:lvlText w:val=""/>
      <w:lvlJc w:val="left"/>
      <w:pPr>
        <w:tabs>
          <w:tab w:val="num" w:pos="1440"/>
        </w:tabs>
        <w:ind w:left="1440" w:hanging="360"/>
      </w:pPr>
      <w:rPr>
        <w:rFonts w:ascii="Wingdings" w:hAnsi="Wingdings" w:hint="default"/>
      </w:rPr>
    </w:lvl>
    <w:lvl w:ilvl="2" w:tplc="2CF41AEE">
      <w:start w:val="975"/>
      <w:numFmt w:val="bullet"/>
      <w:lvlText w:val=""/>
      <w:lvlJc w:val="left"/>
      <w:pPr>
        <w:tabs>
          <w:tab w:val="num" w:pos="2160"/>
        </w:tabs>
        <w:ind w:left="2160" w:hanging="360"/>
      </w:pPr>
      <w:rPr>
        <w:rFonts w:ascii="Wingdings 2" w:hAnsi="Wingdings 2" w:hint="default"/>
      </w:rPr>
    </w:lvl>
    <w:lvl w:ilvl="3" w:tplc="9808153A" w:tentative="1">
      <w:start w:val="1"/>
      <w:numFmt w:val="bullet"/>
      <w:lvlText w:val=""/>
      <w:lvlJc w:val="left"/>
      <w:pPr>
        <w:tabs>
          <w:tab w:val="num" w:pos="2880"/>
        </w:tabs>
        <w:ind w:left="2880" w:hanging="360"/>
      </w:pPr>
      <w:rPr>
        <w:rFonts w:ascii="Wingdings" w:hAnsi="Wingdings" w:hint="default"/>
      </w:rPr>
    </w:lvl>
    <w:lvl w:ilvl="4" w:tplc="B422FCAC" w:tentative="1">
      <w:start w:val="1"/>
      <w:numFmt w:val="bullet"/>
      <w:lvlText w:val=""/>
      <w:lvlJc w:val="left"/>
      <w:pPr>
        <w:tabs>
          <w:tab w:val="num" w:pos="3600"/>
        </w:tabs>
        <w:ind w:left="3600" w:hanging="360"/>
      </w:pPr>
      <w:rPr>
        <w:rFonts w:ascii="Wingdings" w:hAnsi="Wingdings" w:hint="default"/>
      </w:rPr>
    </w:lvl>
    <w:lvl w:ilvl="5" w:tplc="06986A6E" w:tentative="1">
      <w:start w:val="1"/>
      <w:numFmt w:val="bullet"/>
      <w:lvlText w:val=""/>
      <w:lvlJc w:val="left"/>
      <w:pPr>
        <w:tabs>
          <w:tab w:val="num" w:pos="4320"/>
        </w:tabs>
        <w:ind w:left="4320" w:hanging="360"/>
      </w:pPr>
      <w:rPr>
        <w:rFonts w:ascii="Wingdings" w:hAnsi="Wingdings" w:hint="default"/>
      </w:rPr>
    </w:lvl>
    <w:lvl w:ilvl="6" w:tplc="9334D20A" w:tentative="1">
      <w:start w:val="1"/>
      <w:numFmt w:val="bullet"/>
      <w:lvlText w:val=""/>
      <w:lvlJc w:val="left"/>
      <w:pPr>
        <w:tabs>
          <w:tab w:val="num" w:pos="5040"/>
        </w:tabs>
        <w:ind w:left="5040" w:hanging="360"/>
      </w:pPr>
      <w:rPr>
        <w:rFonts w:ascii="Wingdings" w:hAnsi="Wingdings" w:hint="default"/>
      </w:rPr>
    </w:lvl>
    <w:lvl w:ilvl="7" w:tplc="61403AF8" w:tentative="1">
      <w:start w:val="1"/>
      <w:numFmt w:val="bullet"/>
      <w:lvlText w:val=""/>
      <w:lvlJc w:val="left"/>
      <w:pPr>
        <w:tabs>
          <w:tab w:val="num" w:pos="5760"/>
        </w:tabs>
        <w:ind w:left="5760" w:hanging="360"/>
      </w:pPr>
      <w:rPr>
        <w:rFonts w:ascii="Wingdings" w:hAnsi="Wingdings" w:hint="default"/>
      </w:rPr>
    </w:lvl>
    <w:lvl w:ilvl="8" w:tplc="A3B86036" w:tentative="1">
      <w:start w:val="1"/>
      <w:numFmt w:val="bullet"/>
      <w:lvlText w:val=""/>
      <w:lvlJc w:val="left"/>
      <w:pPr>
        <w:tabs>
          <w:tab w:val="num" w:pos="6480"/>
        </w:tabs>
        <w:ind w:left="6480" w:hanging="360"/>
      </w:pPr>
      <w:rPr>
        <w:rFonts w:ascii="Wingdings" w:hAnsi="Wingdings" w:hint="default"/>
      </w:rPr>
    </w:lvl>
  </w:abstractNum>
  <w:abstractNum w:abstractNumId="15">
    <w:nsid w:val="55206A63"/>
    <w:multiLevelType w:val="hybridMultilevel"/>
    <w:tmpl w:val="57C48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631569C"/>
    <w:multiLevelType w:val="hybridMultilevel"/>
    <w:tmpl w:val="C25E1254"/>
    <w:lvl w:ilvl="0" w:tplc="883AA5D0">
      <w:start w:val="1"/>
      <w:numFmt w:val="bullet"/>
      <w:lvlText w:val=""/>
      <w:lvlJc w:val="left"/>
      <w:pPr>
        <w:tabs>
          <w:tab w:val="num" w:pos="720"/>
        </w:tabs>
        <w:ind w:left="720" w:hanging="360"/>
      </w:pPr>
      <w:rPr>
        <w:rFonts w:ascii="Wingdings 2" w:hAnsi="Wingdings 2" w:hint="default"/>
      </w:rPr>
    </w:lvl>
    <w:lvl w:ilvl="1" w:tplc="A68CF6D8">
      <w:start w:val="987"/>
      <w:numFmt w:val="bullet"/>
      <w:lvlText w:val=""/>
      <w:lvlJc w:val="left"/>
      <w:pPr>
        <w:tabs>
          <w:tab w:val="num" w:pos="1440"/>
        </w:tabs>
        <w:ind w:left="1440" w:hanging="360"/>
      </w:pPr>
      <w:rPr>
        <w:rFonts w:ascii="Wingdings" w:hAnsi="Wingdings" w:hint="default"/>
      </w:rPr>
    </w:lvl>
    <w:lvl w:ilvl="2" w:tplc="4B1E4838" w:tentative="1">
      <w:start w:val="1"/>
      <w:numFmt w:val="bullet"/>
      <w:lvlText w:val=""/>
      <w:lvlJc w:val="left"/>
      <w:pPr>
        <w:tabs>
          <w:tab w:val="num" w:pos="2160"/>
        </w:tabs>
        <w:ind w:left="2160" w:hanging="360"/>
      </w:pPr>
      <w:rPr>
        <w:rFonts w:ascii="Wingdings 2" w:hAnsi="Wingdings 2" w:hint="default"/>
      </w:rPr>
    </w:lvl>
    <w:lvl w:ilvl="3" w:tplc="D88293BA" w:tentative="1">
      <w:start w:val="1"/>
      <w:numFmt w:val="bullet"/>
      <w:lvlText w:val=""/>
      <w:lvlJc w:val="left"/>
      <w:pPr>
        <w:tabs>
          <w:tab w:val="num" w:pos="2880"/>
        </w:tabs>
        <w:ind w:left="2880" w:hanging="360"/>
      </w:pPr>
      <w:rPr>
        <w:rFonts w:ascii="Wingdings 2" w:hAnsi="Wingdings 2" w:hint="default"/>
      </w:rPr>
    </w:lvl>
    <w:lvl w:ilvl="4" w:tplc="D3A05032" w:tentative="1">
      <w:start w:val="1"/>
      <w:numFmt w:val="bullet"/>
      <w:lvlText w:val=""/>
      <w:lvlJc w:val="left"/>
      <w:pPr>
        <w:tabs>
          <w:tab w:val="num" w:pos="3600"/>
        </w:tabs>
        <w:ind w:left="3600" w:hanging="360"/>
      </w:pPr>
      <w:rPr>
        <w:rFonts w:ascii="Wingdings 2" w:hAnsi="Wingdings 2" w:hint="default"/>
      </w:rPr>
    </w:lvl>
    <w:lvl w:ilvl="5" w:tplc="DC540FB2" w:tentative="1">
      <w:start w:val="1"/>
      <w:numFmt w:val="bullet"/>
      <w:lvlText w:val=""/>
      <w:lvlJc w:val="left"/>
      <w:pPr>
        <w:tabs>
          <w:tab w:val="num" w:pos="4320"/>
        </w:tabs>
        <w:ind w:left="4320" w:hanging="360"/>
      </w:pPr>
      <w:rPr>
        <w:rFonts w:ascii="Wingdings 2" w:hAnsi="Wingdings 2" w:hint="default"/>
      </w:rPr>
    </w:lvl>
    <w:lvl w:ilvl="6" w:tplc="5C8CCE36" w:tentative="1">
      <w:start w:val="1"/>
      <w:numFmt w:val="bullet"/>
      <w:lvlText w:val=""/>
      <w:lvlJc w:val="left"/>
      <w:pPr>
        <w:tabs>
          <w:tab w:val="num" w:pos="5040"/>
        </w:tabs>
        <w:ind w:left="5040" w:hanging="360"/>
      </w:pPr>
      <w:rPr>
        <w:rFonts w:ascii="Wingdings 2" w:hAnsi="Wingdings 2" w:hint="default"/>
      </w:rPr>
    </w:lvl>
    <w:lvl w:ilvl="7" w:tplc="8A96326E" w:tentative="1">
      <w:start w:val="1"/>
      <w:numFmt w:val="bullet"/>
      <w:lvlText w:val=""/>
      <w:lvlJc w:val="left"/>
      <w:pPr>
        <w:tabs>
          <w:tab w:val="num" w:pos="5760"/>
        </w:tabs>
        <w:ind w:left="5760" w:hanging="360"/>
      </w:pPr>
      <w:rPr>
        <w:rFonts w:ascii="Wingdings 2" w:hAnsi="Wingdings 2" w:hint="default"/>
      </w:rPr>
    </w:lvl>
    <w:lvl w:ilvl="8" w:tplc="2AD21180" w:tentative="1">
      <w:start w:val="1"/>
      <w:numFmt w:val="bullet"/>
      <w:lvlText w:val=""/>
      <w:lvlJc w:val="left"/>
      <w:pPr>
        <w:tabs>
          <w:tab w:val="num" w:pos="6480"/>
        </w:tabs>
        <w:ind w:left="6480" w:hanging="360"/>
      </w:pPr>
      <w:rPr>
        <w:rFonts w:ascii="Wingdings 2" w:hAnsi="Wingdings 2" w:hint="default"/>
      </w:rPr>
    </w:lvl>
  </w:abstractNum>
  <w:abstractNum w:abstractNumId="17">
    <w:nsid w:val="59C65D33"/>
    <w:multiLevelType w:val="hybridMultilevel"/>
    <w:tmpl w:val="73F2749E"/>
    <w:lvl w:ilvl="0" w:tplc="704EFAA2">
      <w:start w:val="1"/>
      <w:numFmt w:val="bullet"/>
      <w:lvlText w:val=""/>
      <w:lvlJc w:val="left"/>
      <w:pPr>
        <w:tabs>
          <w:tab w:val="num" w:pos="720"/>
        </w:tabs>
        <w:ind w:left="720" w:hanging="360"/>
      </w:pPr>
      <w:rPr>
        <w:rFonts w:ascii="Wingdings" w:hAnsi="Wingdings" w:hint="default"/>
      </w:rPr>
    </w:lvl>
    <w:lvl w:ilvl="1" w:tplc="9C2E126E">
      <w:start w:val="1"/>
      <w:numFmt w:val="bullet"/>
      <w:lvlText w:val=""/>
      <w:lvlJc w:val="left"/>
      <w:pPr>
        <w:tabs>
          <w:tab w:val="num" w:pos="1440"/>
        </w:tabs>
        <w:ind w:left="1440" w:hanging="360"/>
      </w:pPr>
      <w:rPr>
        <w:rFonts w:ascii="Wingdings" w:hAnsi="Wingdings" w:hint="default"/>
      </w:rPr>
    </w:lvl>
    <w:lvl w:ilvl="2" w:tplc="41B66BD8">
      <w:start w:val="976"/>
      <w:numFmt w:val="bullet"/>
      <w:lvlText w:val=""/>
      <w:lvlJc w:val="left"/>
      <w:pPr>
        <w:tabs>
          <w:tab w:val="num" w:pos="2160"/>
        </w:tabs>
        <w:ind w:left="2160" w:hanging="360"/>
      </w:pPr>
      <w:rPr>
        <w:rFonts w:ascii="Wingdings 2" w:hAnsi="Wingdings 2" w:hint="default"/>
      </w:rPr>
    </w:lvl>
    <w:lvl w:ilvl="3" w:tplc="BF188166" w:tentative="1">
      <w:start w:val="1"/>
      <w:numFmt w:val="bullet"/>
      <w:lvlText w:val=""/>
      <w:lvlJc w:val="left"/>
      <w:pPr>
        <w:tabs>
          <w:tab w:val="num" w:pos="2880"/>
        </w:tabs>
        <w:ind w:left="2880" w:hanging="360"/>
      </w:pPr>
      <w:rPr>
        <w:rFonts w:ascii="Wingdings" w:hAnsi="Wingdings" w:hint="default"/>
      </w:rPr>
    </w:lvl>
    <w:lvl w:ilvl="4" w:tplc="CF4C1C10" w:tentative="1">
      <w:start w:val="1"/>
      <w:numFmt w:val="bullet"/>
      <w:lvlText w:val=""/>
      <w:lvlJc w:val="left"/>
      <w:pPr>
        <w:tabs>
          <w:tab w:val="num" w:pos="3600"/>
        </w:tabs>
        <w:ind w:left="3600" w:hanging="360"/>
      </w:pPr>
      <w:rPr>
        <w:rFonts w:ascii="Wingdings" w:hAnsi="Wingdings" w:hint="default"/>
      </w:rPr>
    </w:lvl>
    <w:lvl w:ilvl="5" w:tplc="00365A24" w:tentative="1">
      <w:start w:val="1"/>
      <w:numFmt w:val="bullet"/>
      <w:lvlText w:val=""/>
      <w:lvlJc w:val="left"/>
      <w:pPr>
        <w:tabs>
          <w:tab w:val="num" w:pos="4320"/>
        </w:tabs>
        <w:ind w:left="4320" w:hanging="360"/>
      </w:pPr>
      <w:rPr>
        <w:rFonts w:ascii="Wingdings" w:hAnsi="Wingdings" w:hint="default"/>
      </w:rPr>
    </w:lvl>
    <w:lvl w:ilvl="6" w:tplc="A82C0E58" w:tentative="1">
      <w:start w:val="1"/>
      <w:numFmt w:val="bullet"/>
      <w:lvlText w:val=""/>
      <w:lvlJc w:val="left"/>
      <w:pPr>
        <w:tabs>
          <w:tab w:val="num" w:pos="5040"/>
        </w:tabs>
        <w:ind w:left="5040" w:hanging="360"/>
      </w:pPr>
      <w:rPr>
        <w:rFonts w:ascii="Wingdings" w:hAnsi="Wingdings" w:hint="default"/>
      </w:rPr>
    </w:lvl>
    <w:lvl w:ilvl="7" w:tplc="BE1E2CE8" w:tentative="1">
      <w:start w:val="1"/>
      <w:numFmt w:val="bullet"/>
      <w:lvlText w:val=""/>
      <w:lvlJc w:val="left"/>
      <w:pPr>
        <w:tabs>
          <w:tab w:val="num" w:pos="5760"/>
        </w:tabs>
        <w:ind w:left="5760" w:hanging="360"/>
      </w:pPr>
      <w:rPr>
        <w:rFonts w:ascii="Wingdings" w:hAnsi="Wingdings" w:hint="default"/>
      </w:rPr>
    </w:lvl>
    <w:lvl w:ilvl="8" w:tplc="12140A66" w:tentative="1">
      <w:start w:val="1"/>
      <w:numFmt w:val="bullet"/>
      <w:lvlText w:val=""/>
      <w:lvlJc w:val="left"/>
      <w:pPr>
        <w:tabs>
          <w:tab w:val="num" w:pos="6480"/>
        </w:tabs>
        <w:ind w:left="6480" w:hanging="360"/>
      </w:pPr>
      <w:rPr>
        <w:rFonts w:ascii="Wingdings" w:hAnsi="Wingdings" w:hint="default"/>
      </w:rPr>
    </w:lvl>
  </w:abstractNum>
  <w:abstractNum w:abstractNumId="18">
    <w:nsid w:val="5A041C7F"/>
    <w:multiLevelType w:val="hybridMultilevel"/>
    <w:tmpl w:val="C016B6DE"/>
    <w:lvl w:ilvl="0" w:tplc="D75C5DD4">
      <w:start w:val="1"/>
      <w:numFmt w:val="bullet"/>
      <w:lvlText w:val=""/>
      <w:lvlJc w:val="left"/>
      <w:pPr>
        <w:tabs>
          <w:tab w:val="num" w:pos="720"/>
        </w:tabs>
        <w:ind w:left="720" w:hanging="360"/>
      </w:pPr>
      <w:rPr>
        <w:rFonts w:ascii="Wingdings 2" w:hAnsi="Wingdings 2" w:hint="default"/>
      </w:rPr>
    </w:lvl>
    <w:lvl w:ilvl="1" w:tplc="21E25876" w:tentative="1">
      <w:start w:val="1"/>
      <w:numFmt w:val="bullet"/>
      <w:lvlText w:val=""/>
      <w:lvlJc w:val="left"/>
      <w:pPr>
        <w:tabs>
          <w:tab w:val="num" w:pos="1440"/>
        </w:tabs>
        <w:ind w:left="1440" w:hanging="360"/>
      </w:pPr>
      <w:rPr>
        <w:rFonts w:ascii="Wingdings 2" w:hAnsi="Wingdings 2" w:hint="default"/>
      </w:rPr>
    </w:lvl>
    <w:lvl w:ilvl="2" w:tplc="0C14AE1E" w:tentative="1">
      <w:start w:val="1"/>
      <w:numFmt w:val="bullet"/>
      <w:lvlText w:val=""/>
      <w:lvlJc w:val="left"/>
      <w:pPr>
        <w:tabs>
          <w:tab w:val="num" w:pos="2160"/>
        </w:tabs>
        <w:ind w:left="2160" w:hanging="360"/>
      </w:pPr>
      <w:rPr>
        <w:rFonts w:ascii="Wingdings 2" w:hAnsi="Wingdings 2" w:hint="default"/>
      </w:rPr>
    </w:lvl>
    <w:lvl w:ilvl="3" w:tplc="34FAC39E" w:tentative="1">
      <w:start w:val="1"/>
      <w:numFmt w:val="bullet"/>
      <w:lvlText w:val=""/>
      <w:lvlJc w:val="left"/>
      <w:pPr>
        <w:tabs>
          <w:tab w:val="num" w:pos="2880"/>
        </w:tabs>
        <w:ind w:left="2880" w:hanging="360"/>
      </w:pPr>
      <w:rPr>
        <w:rFonts w:ascii="Wingdings 2" w:hAnsi="Wingdings 2" w:hint="default"/>
      </w:rPr>
    </w:lvl>
    <w:lvl w:ilvl="4" w:tplc="2F509C94" w:tentative="1">
      <w:start w:val="1"/>
      <w:numFmt w:val="bullet"/>
      <w:lvlText w:val=""/>
      <w:lvlJc w:val="left"/>
      <w:pPr>
        <w:tabs>
          <w:tab w:val="num" w:pos="3600"/>
        </w:tabs>
        <w:ind w:left="3600" w:hanging="360"/>
      </w:pPr>
      <w:rPr>
        <w:rFonts w:ascii="Wingdings 2" w:hAnsi="Wingdings 2" w:hint="default"/>
      </w:rPr>
    </w:lvl>
    <w:lvl w:ilvl="5" w:tplc="501236BA" w:tentative="1">
      <w:start w:val="1"/>
      <w:numFmt w:val="bullet"/>
      <w:lvlText w:val=""/>
      <w:lvlJc w:val="left"/>
      <w:pPr>
        <w:tabs>
          <w:tab w:val="num" w:pos="4320"/>
        </w:tabs>
        <w:ind w:left="4320" w:hanging="360"/>
      </w:pPr>
      <w:rPr>
        <w:rFonts w:ascii="Wingdings 2" w:hAnsi="Wingdings 2" w:hint="default"/>
      </w:rPr>
    </w:lvl>
    <w:lvl w:ilvl="6" w:tplc="FF5CF31A" w:tentative="1">
      <w:start w:val="1"/>
      <w:numFmt w:val="bullet"/>
      <w:lvlText w:val=""/>
      <w:lvlJc w:val="left"/>
      <w:pPr>
        <w:tabs>
          <w:tab w:val="num" w:pos="5040"/>
        </w:tabs>
        <w:ind w:left="5040" w:hanging="360"/>
      </w:pPr>
      <w:rPr>
        <w:rFonts w:ascii="Wingdings 2" w:hAnsi="Wingdings 2" w:hint="default"/>
      </w:rPr>
    </w:lvl>
    <w:lvl w:ilvl="7" w:tplc="B7828562" w:tentative="1">
      <w:start w:val="1"/>
      <w:numFmt w:val="bullet"/>
      <w:lvlText w:val=""/>
      <w:lvlJc w:val="left"/>
      <w:pPr>
        <w:tabs>
          <w:tab w:val="num" w:pos="5760"/>
        </w:tabs>
        <w:ind w:left="5760" w:hanging="360"/>
      </w:pPr>
      <w:rPr>
        <w:rFonts w:ascii="Wingdings 2" w:hAnsi="Wingdings 2" w:hint="default"/>
      </w:rPr>
    </w:lvl>
    <w:lvl w:ilvl="8" w:tplc="7C904366" w:tentative="1">
      <w:start w:val="1"/>
      <w:numFmt w:val="bullet"/>
      <w:lvlText w:val=""/>
      <w:lvlJc w:val="left"/>
      <w:pPr>
        <w:tabs>
          <w:tab w:val="num" w:pos="6480"/>
        </w:tabs>
        <w:ind w:left="6480" w:hanging="360"/>
      </w:pPr>
      <w:rPr>
        <w:rFonts w:ascii="Wingdings 2" w:hAnsi="Wingdings 2" w:hint="default"/>
      </w:rPr>
    </w:lvl>
  </w:abstractNum>
  <w:abstractNum w:abstractNumId="19">
    <w:nsid w:val="5D6407E1"/>
    <w:multiLevelType w:val="multilevel"/>
    <w:tmpl w:val="D126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B0F68"/>
    <w:multiLevelType w:val="multilevel"/>
    <w:tmpl w:val="63AC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D030E9"/>
    <w:multiLevelType w:val="hybridMultilevel"/>
    <w:tmpl w:val="341EE30E"/>
    <w:lvl w:ilvl="0" w:tplc="1EE82F96">
      <w:start w:val="1"/>
      <w:numFmt w:val="bullet"/>
      <w:lvlText w:val=""/>
      <w:lvlJc w:val="left"/>
      <w:pPr>
        <w:tabs>
          <w:tab w:val="num" w:pos="720"/>
        </w:tabs>
        <w:ind w:left="720" w:hanging="360"/>
      </w:pPr>
      <w:rPr>
        <w:rFonts w:ascii="Wingdings 2" w:hAnsi="Wingdings 2" w:hint="default"/>
      </w:rPr>
    </w:lvl>
    <w:lvl w:ilvl="1" w:tplc="F7A6220E">
      <w:start w:val="976"/>
      <w:numFmt w:val="bullet"/>
      <w:lvlText w:val=""/>
      <w:lvlJc w:val="left"/>
      <w:pPr>
        <w:tabs>
          <w:tab w:val="num" w:pos="1440"/>
        </w:tabs>
        <w:ind w:left="1440" w:hanging="360"/>
      </w:pPr>
      <w:rPr>
        <w:rFonts w:ascii="Wingdings" w:hAnsi="Wingdings" w:hint="default"/>
      </w:rPr>
    </w:lvl>
    <w:lvl w:ilvl="2" w:tplc="EBAE01E4" w:tentative="1">
      <w:start w:val="1"/>
      <w:numFmt w:val="bullet"/>
      <w:lvlText w:val=""/>
      <w:lvlJc w:val="left"/>
      <w:pPr>
        <w:tabs>
          <w:tab w:val="num" w:pos="2160"/>
        </w:tabs>
        <w:ind w:left="2160" w:hanging="360"/>
      </w:pPr>
      <w:rPr>
        <w:rFonts w:ascii="Wingdings 2" w:hAnsi="Wingdings 2" w:hint="default"/>
      </w:rPr>
    </w:lvl>
    <w:lvl w:ilvl="3" w:tplc="EFE85B72" w:tentative="1">
      <w:start w:val="1"/>
      <w:numFmt w:val="bullet"/>
      <w:lvlText w:val=""/>
      <w:lvlJc w:val="left"/>
      <w:pPr>
        <w:tabs>
          <w:tab w:val="num" w:pos="2880"/>
        </w:tabs>
        <w:ind w:left="2880" w:hanging="360"/>
      </w:pPr>
      <w:rPr>
        <w:rFonts w:ascii="Wingdings 2" w:hAnsi="Wingdings 2" w:hint="default"/>
      </w:rPr>
    </w:lvl>
    <w:lvl w:ilvl="4" w:tplc="9222A7B0" w:tentative="1">
      <w:start w:val="1"/>
      <w:numFmt w:val="bullet"/>
      <w:lvlText w:val=""/>
      <w:lvlJc w:val="left"/>
      <w:pPr>
        <w:tabs>
          <w:tab w:val="num" w:pos="3600"/>
        </w:tabs>
        <w:ind w:left="3600" w:hanging="360"/>
      </w:pPr>
      <w:rPr>
        <w:rFonts w:ascii="Wingdings 2" w:hAnsi="Wingdings 2" w:hint="default"/>
      </w:rPr>
    </w:lvl>
    <w:lvl w:ilvl="5" w:tplc="B1C8FAE0" w:tentative="1">
      <w:start w:val="1"/>
      <w:numFmt w:val="bullet"/>
      <w:lvlText w:val=""/>
      <w:lvlJc w:val="left"/>
      <w:pPr>
        <w:tabs>
          <w:tab w:val="num" w:pos="4320"/>
        </w:tabs>
        <w:ind w:left="4320" w:hanging="360"/>
      </w:pPr>
      <w:rPr>
        <w:rFonts w:ascii="Wingdings 2" w:hAnsi="Wingdings 2" w:hint="default"/>
      </w:rPr>
    </w:lvl>
    <w:lvl w:ilvl="6" w:tplc="1932EB64" w:tentative="1">
      <w:start w:val="1"/>
      <w:numFmt w:val="bullet"/>
      <w:lvlText w:val=""/>
      <w:lvlJc w:val="left"/>
      <w:pPr>
        <w:tabs>
          <w:tab w:val="num" w:pos="5040"/>
        </w:tabs>
        <w:ind w:left="5040" w:hanging="360"/>
      </w:pPr>
      <w:rPr>
        <w:rFonts w:ascii="Wingdings 2" w:hAnsi="Wingdings 2" w:hint="default"/>
      </w:rPr>
    </w:lvl>
    <w:lvl w:ilvl="7" w:tplc="19867EC2" w:tentative="1">
      <w:start w:val="1"/>
      <w:numFmt w:val="bullet"/>
      <w:lvlText w:val=""/>
      <w:lvlJc w:val="left"/>
      <w:pPr>
        <w:tabs>
          <w:tab w:val="num" w:pos="5760"/>
        </w:tabs>
        <w:ind w:left="5760" w:hanging="360"/>
      </w:pPr>
      <w:rPr>
        <w:rFonts w:ascii="Wingdings 2" w:hAnsi="Wingdings 2" w:hint="default"/>
      </w:rPr>
    </w:lvl>
    <w:lvl w:ilvl="8" w:tplc="448617F0" w:tentative="1">
      <w:start w:val="1"/>
      <w:numFmt w:val="bullet"/>
      <w:lvlText w:val=""/>
      <w:lvlJc w:val="left"/>
      <w:pPr>
        <w:tabs>
          <w:tab w:val="num" w:pos="6480"/>
        </w:tabs>
        <w:ind w:left="6480" w:hanging="360"/>
      </w:pPr>
      <w:rPr>
        <w:rFonts w:ascii="Wingdings 2" w:hAnsi="Wingdings 2" w:hint="default"/>
      </w:rPr>
    </w:lvl>
  </w:abstractNum>
  <w:abstractNum w:abstractNumId="22">
    <w:nsid w:val="771B1323"/>
    <w:multiLevelType w:val="multilevel"/>
    <w:tmpl w:val="A816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0F4B4E"/>
    <w:multiLevelType w:val="hybridMultilevel"/>
    <w:tmpl w:val="798EB6E8"/>
    <w:lvl w:ilvl="0" w:tplc="776616EE">
      <w:start w:val="1"/>
      <w:numFmt w:val="bullet"/>
      <w:lvlText w:val=""/>
      <w:lvlJc w:val="left"/>
      <w:pPr>
        <w:tabs>
          <w:tab w:val="num" w:pos="720"/>
        </w:tabs>
        <w:ind w:left="720" w:hanging="360"/>
      </w:pPr>
      <w:rPr>
        <w:rFonts w:ascii="Wingdings 2" w:hAnsi="Wingdings 2" w:hint="default"/>
      </w:rPr>
    </w:lvl>
    <w:lvl w:ilvl="1" w:tplc="EF7E7D98">
      <w:start w:val="494"/>
      <w:numFmt w:val="bullet"/>
      <w:lvlText w:val=""/>
      <w:lvlJc w:val="left"/>
      <w:pPr>
        <w:tabs>
          <w:tab w:val="num" w:pos="1440"/>
        </w:tabs>
        <w:ind w:left="1440" w:hanging="360"/>
      </w:pPr>
      <w:rPr>
        <w:rFonts w:ascii="Wingdings" w:hAnsi="Wingdings" w:hint="default"/>
      </w:rPr>
    </w:lvl>
    <w:lvl w:ilvl="2" w:tplc="B93490A8" w:tentative="1">
      <w:start w:val="1"/>
      <w:numFmt w:val="bullet"/>
      <w:lvlText w:val=""/>
      <w:lvlJc w:val="left"/>
      <w:pPr>
        <w:tabs>
          <w:tab w:val="num" w:pos="2160"/>
        </w:tabs>
        <w:ind w:left="2160" w:hanging="360"/>
      </w:pPr>
      <w:rPr>
        <w:rFonts w:ascii="Wingdings 2" w:hAnsi="Wingdings 2" w:hint="default"/>
      </w:rPr>
    </w:lvl>
    <w:lvl w:ilvl="3" w:tplc="FEFE1ABC" w:tentative="1">
      <w:start w:val="1"/>
      <w:numFmt w:val="bullet"/>
      <w:lvlText w:val=""/>
      <w:lvlJc w:val="left"/>
      <w:pPr>
        <w:tabs>
          <w:tab w:val="num" w:pos="2880"/>
        </w:tabs>
        <w:ind w:left="2880" w:hanging="360"/>
      </w:pPr>
      <w:rPr>
        <w:rFonts w:ascii="Wingdings 2" w:hAnsi="Wingdings 2" w:hint="default"/>
      </w:rPr>
    </w:lvl>
    <w:lvl w:ilvl="4" w:tplc="E7425006" w:tentative="1">
      <w:start w:val="1"/>
      <w:numFmt w:val="bullet"/>
      <w:lvlText w:val=""/>
      <w:lvlJc w:val="left"/>
      <w:pPr>
        <w:tabs>
          <w:tab w:val="num" w:pos="3600"/>
        </w:tabs>
        <w:ind w:left="3600" w:hanging="360"/>
      </w:pPr>
      <w:rPr>
        <w:rFonts w:ascii="Wingdings 2" w:hAnsi="Wingdings 2" w:hint="default"/>
      </w:rPr>
    </w:lvl>
    <w:lvl w:ilvl="5" w:tplc="48FC778A" w:tentative="1">
      <w:start w:val="1"/>
      <w:numFmt w:val="bullet"/>
      <w:lvlText w:val=""/>
      <w:lvlJc w:val="left"/>
      <w:pPr>
        <w:tabs>
          <w:tab w:val="num" w:pos="4320"/>
        </w:tabs>
        <w:ind w:left="4320" w:hanging="360"/>
      </w:pPr>
      <w:rPr>
        <w:rFonts w:ascii="Wingdings 2" w:hAnsi="Wingdings 2" w:hint="default"/>
      </w:rPr>
    </w:lvl>
    <w:lvl w:ilvl="6" w:tplc="62467E6A" w:tentative="1">
      <w:start w:val="1"/>
      <w:numFmt w:val="bullet"/>
      <w:lvlText w:val=""/>
      <w:lvlJc w:val="left"/>
      <w:pPr>
        <w:tabs>
          <w:tab w:val="num" w:pos="5040"/>
        </w:tabs>
        <w:ind w:left="5040" w:hanging="360"/>
      </w:pPr>
      <w:rPr>
        <w:rFonts w:ascii="Wingdings 2" w:hAnsi="Wingdings 2" w:hint="default"/>
      </w:rPr>
    </w:lvl>
    <w:lvl w:ilvl="7" w:tplc="2B20B122" w:tentative="1">
      <w:start w:val="1"/>
      <w:numFmt w:val="bullet"/>
      <w:lvlText w:val=""/>
      <w:lvlJc w:val="left"/>
      <w:pPr>
        <w:tabs>
          <w:tab w:val="num" w:pos="5760"/>
        </w:tabs>
        <w:ind w:left="5760" w:hanging="360"/>
      </w:pPr>
      <w:rPr>
        <w:rFonts w:ascii="Wingdings 2" w:hAnsi="Wingdings 2" w:hint="default"/>
      </w:rPr>
    </w:lvl>
    <w:lvl w:ilvl="8" w:tplc="DC52C70E"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19"/>
  </w:num>
  <w:num w:numId="3">
    <w:abstractNumId w:val="20"/>
  </w:num>
  <w:num w:numId="4">
    <w:abstractNumId w:val="6"/>
  </w:num>
  <w:num w:numId="5">
    <w:abstractNumId w:val="2"/>
  </w:num>
  <w:num w:numId="6">
    <w:abstractNumId w:val="4"/>
  </w:num>
  <w:num w:numId="7">
    <w:abstractNumId w:val="14"/>
  </w:num>
  <w:num w:numId="8">
    <w:abstractNumId w:val="11"/>
  </w:num>
  <w:num w:numId="9">
    <w:abstractNumId w:val="17"/>
  </w:num>
  <w:num w:numId="10">
    <w:abstractNumId w:val="13"/>
  </w:num>
  <w:num w:numId="11">
    <w:abstractNumId w:val="8"/>
  </w:num>
  <w:num w:numId="12">
    <w:abstractNumId w:val="21"/>
  </w:num>
  <w:num w:numId="13">
    <w:abstractNumId w:val="10"/>
  </w:num>
  <w:num w:numId="14">
    <w:abstractNumId w:val="16"/>
  </w:num>
  <w:num w:numId="15">
    <w:abstractNumId w:val="1"/>
  </w:num>
  <w:num w:numId="16">
    <w:abstractNumId w:val="12"/>
  </w:num>
  <w:num w:numId="17">
    <w:abstractNumId w:val="9"/>
  </w:num>
  <w:num w:numId="18">
    <w:abstractNumId w:val="18"/>
  </w:num>
  <w:num w:numId="19">
    <w:abstractNumId w:val="23"/>
  </w:num>
  <w:num w:numId="20">
    <w:abstractNumId w:val="5"/>
  </w:num>
  <w:num w:numId="21">
    <w:abstractNumId w:val="0"/>
  </w:num>
  <w:num w:numId="22">
    <w:abstractNumId w:val="3"/>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68"/>
    <w:rsid w:val="000020A4"/>
    <w:rsid w:val="00061980"/>
    <w:rsid w:val="0008357A"/>
    <w:rsid w:val="000C3CA3"/>
    <w:rsid w:val="000D7F2E"/>
    <w:rsid w:val="000F0D69"/>
    <w:rsid w:val="000F5124"/>
    <w:rsid w:val="000F6F0E"/>
    <w:rsid w:val="001016F1"/>
    <w:rsid w:val="00104717"/>
    <w:rsid w:val="00132541"/>
    <w:rsid w:val="00134F55"/>
    <w:rsid w:val="001451F0"/>
    <w:rsid w:val="00162047"/>
    <w:rsid w:val="0016207E"/>
    <w:rsid w:val="00163ADC"/>
    <w:rsid w:val="001729A7"/>
    <w:rsid w:val="00177535"/>
    <w:rsid w:val="001D0DA9"/>
    <w:rsid w:val="001D3DBF"/>
    <w:rsid w:val="001E2001"/>
    <w:rsid w:val="001F0D7F"/>
    <w:rsid w:val="00205865"/>
    <w:rsid w:val="002141E8"/>
    <w:rsid w:val="00232E7A"/>
    <w:rsid w:val="00241FFE"/>
    <w:rsid w:val="00250068"/>
    <w:rsid w:val="00275F9D"/>
    <w:rsid w:val="002851CC"/>
    <w:rsid w:val="002A1C45"/>
    <w:rsid w:val="002C4FE1"/>
    <w:rsid w:val="002F11EB"/>
    <w:rsid w:val="0033577F"/>
    <w:rsid w:val="0037038F"/>
    <w:rsid w:val="00382D8F"/>
    <w:rsid w:val="00403B2E"/>
    <w:rsid w:val="0043739B"/>
    <w:rsid w:val="00441101"/>
    <w:rsid w:val="0044772D"/>
    <w:rsid w:val="00472C2A"/>
    <w:rsid w:val="00481B7B"/>
    <w:rsid w:val="00487F9D"/>
    <w:rsid w:val="004976E2"/>
    <w:rsid w:val="004B75FE"/>
    <w:rsid w:val="004E0A4A"/>
    <w:rsid w:val="004F574B"/>
    <w:rsid w:val="00544ECE"/>
    <w:rsid w:val="00565220"/>
    <w:rsid w:val="005666BE"/>
    <w:rsid w:val="00581A75"/>
    <w:rsid w:val="005A17BF"/>
    <w:rsid w:val="005B24A1"/>
    <w:rsid w:val="005D2D3D"/>
    <w:rsid w:val="005D3268"/>
    <w:rsid w:val="005E5D07"/>
    <w:rsid w:val="0060606E"/>
    <w:rsid w:val="0061299C"/>
    <w:rsid w:val="006443C2"/>
    <w:rsid w:val="0066370F"/>
    <w:rsid w:val="00666E2D"/>
    <w:rsid w:val="0069080E"/>
    <w:rsid w:val="006D7E02"/>
    <w:rsid w:val="006E69D3"/>
    <w:rsid w:val="006F0EDD"/>
    <w:rsid w:val="00707367"/>
    <w:rsid w:val="0071226E"/>
    <w:rsid w:val="007348EC"/>
    <w:rsid w:val="00746188"/>
    <w:rsid w:val="0077415B"/>
    <w:rsid w:val="007C19C5"/>
    <w:rsid w:val="007C2C10"/>
    <w:rsid w:val="007D2715"/>
    <w:rsid w:val="007D3F38"/>
    <w:rsid w:val="007D5443"/>
    <w:rsid w:val="007F2699"/>
    <w:rsid w:val="0080381B"/>
    <w:rsid w:val="00804AB2"/>
    <w:rsid w:val="00851E9C"/>
    <w:rsid w:val="00852AC1"/>
    <w:rsid w:val="00877034"/>
    <w:rsid w:val="00877689"/>
    <w:rsid w:val="008901FB"/>
    <w:rsid w:val="00890644"/>
    <w:rsid w:val="00891706"/>
    <w:rsid w:val="008E35DE"/>
    <w:rsid w:val="008F05E8"/>
    <w:rsid w:val="00926684"/>
    <w:rsid w:val="009441A0"/>
    <w:rsid w:val="009645C4"/>
    <w:rsid w:val="0097028C"/>
    <w:rsid w:val="009806FB"/>
    <w:rsid w:val="0099159E"/>
    <w:rsid w:val="009A3C8D"/>
    <w:rsid w:val="009C09C1"/>
    <w:rsid w:val="009C748A"/>
    <w:rsid w:val="009D5076"/>
    <w:rsid w:val="009E1603"/>
    <w:rsid w:val="00A049A7"/>
    <w:rsid w:val="00A06C4D"/>
    <w:rsid w:val="00A41236"/>
    <w:rsid w:val="00A539D5"/>
    <w:rsid w:val="00A63F30"/>
    <w:rsid w:val="00AB17E1"/>
    <w:rsid w:val="00AD594F"/>
    <w:rsid w:val="00B4253A"/>
    <w:rsid w:val="00B533CF"/>
    <w:rsid w:val="00B53CE4"/>
    <w:rsid w:val="00BB3D7D"/>
    <w:rsid w:val="00BC779D"/>
    <w:rsid w:val="00BF4584"/>
    <w:rsid w:val="00C155C8"/>
    <w:rsid w:val="00C33FFE"/>
    <w:rsid w:val="00C4367C"/>
    <w:rsid w:val="00C538CC"/>
    <w:rsid w:val="00C82336"/>
    <w:rsid w:val="00C829DB"/>
    <w:rsid w:val="00C90121"/>
    <w:rsid w:val="00CA2178"/>
    <w:rsid w:val="00CA397C"/>
    <w:rsid w:val="00CA66F5"/>
    <w:rsid w:val="00CB3676"/>
    <w:rsid w:val="00CE75B3"/>
    <w:rsid w:val="00D12C12"/>
    <w:rsid w:val="00D25B07"/>
    <w:rsid w:val="00D338B2"/>
    <w:rsid w:val="00D55556"/>
    <w:rsid w:val="00D75B05"/>
    <w:rsid w:val="00DB0741"/>
    <w:rsid w:val="00DB474A"/>
    <w:rsid w:val="00DF7D35"/>
    <w:rsid w:val="00E172F8"/>
    <w:rsid w:val="00E43A79"/>
    <w:rsid w:val="00E51642"/>
    <w:rsid w:val="00E65FED"/>
    <w:rsid w:val="00E924C7"/>
    <w:rsid w:val="00EA3570"/>
    <w:rsid w:val="00EB36E7"/>
    <w:rsid w:val="00EC6332"/>
    <w:rsid w:val="00ED266D"/>
    <w:rsid w:val="00ED6709"/>
    <w:rsid w:val="00EE40FE"/>
    <w:rsid w:val="00EF16E2"/>
    <w:rsid w:val="00F37A4F"/>
    <w:rsid w:val="00F44AF8"/>
    <w:rsid w:val="00F45701"/>
    <w:rsid w:val="00F51DF0"/>
    <w:rsid w:val="00F92A2C"/>
    <w:rsid w:val="00FA2A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5556"/>
    <w:pPr>
      <w:spacing w:before="100" w:beforeAutospacing="1" w:after="240" w:line="264" w:lineRule="atLeast"/>
      <w:outlineLvl w:val="1"/>
    </w:pPr>
    <w:rPr>
      <w:rFonts w:ascii="Georgia" w:eastAsia="Times New Roman" w:hAnsi="Georgia" w:cs="Times New Roman"/>
      <w:b/>
      <w:bCs/>
      <w:color w:val="EC6E00"/>
      <w:sz w:val="38"/>
      <w:szCs w:val="3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556"/>
    <w:rPr>
      <w:rFonts w:ascii="Georgia" w:eastAsia="Times New Roman" w:hAnsi="Georgia" w:cs="Times New Roman"/>
      <w:b/>
      <w:bCs/>
      <w:color w:val="EC6E00"/>
      <w:sz w:val="38"/>
      <w:szCs w:val="38"/>
      <w:lang w:eastAsia="es-AR"/>
    </w:rPr>
  </w:style>
  <w:style w:type="character" w:styleId="Hipervnculo">
    <w:name w:val="Hyperlink"/>
    <w:basedOn w:val="Fuentedeprrafopredeter"/>
    <w:uiPriority w:val="99"/>
    <w:unhideWhenUsed/>
    <w:rsid w:val="00D55556"/>
    <w:rPr>
      <w:strike w:val="0"/>
      <w:dstrike w:val="0"/>
      <w:color w:val="2200C1"/>
      <w:u w:val="none"/>
      <w:effect w:val="none"/>
    </w:rPr>
  </w:style>
  <w:style w:type="character" w:customStyle="1" w:styleId="corchete-llamada1">
    <w:name w:val="corchete-llamada1"/>
    <w:basedOn w:val="Fuentedeprrafopredeter"/>
    <w:rsid w:val="00D55556"/>
    <w:rPr>
      <w:vanish/>
      <w:webHidden w:val="0"/>
      <w:specVanish w:val="0"/>
    </w:rPr>
  </w:style>
  <w:style w:type="character" w:customStyle="1" w:styleId="mw-headline">
    <w:name w:val="mw-headline"/>
    <w:basedOn w:val="Fuentedeprrafopredeter"/>
    <w:rsid w:val="00D55556"/>
  </w:style>
  <w:style w:type="character" w:customStyle="1" w:styleId="mw-editsection">
    <w:name w:val="mw-editsection"/>
    <w:basedOn w:val="Fuentedeprrafopredeter"/>
    <w:rsid w:val="00D55556"/>
  </w:style>
  <w:style w:type="character" w:customStyle="1" w:styleId="mw-editsection-bracket">
    <w:name w:val="mw-editsection-bracket"/>
    <w:basedOn w:val="Fuentedeprrafopredeter"/>
    <w:rsid w:val="00D55556"/>
  </w:style>
  <w:style w:type="character" w:customStyle="1" w:styleId="mw-editsection-divider">
    <w:name w:val="mw-editsection-divider"/>
    <w:basedOn w:val="Fuentedeprrafopredeter"/>
    <w:rsid w:val="00D55556"/>
  </w:style>
  <w:style w:type="paragraph" w:styleId="NormalWeb">
    <w:name w:val="Normal (Web)"/>
    <w:basedOn w:val="Normal"/>
    <w:uiPriority w:val="99"/>
    <w:unhideWhenUsed/>
    <w:rsid w:val="0097028C"/>
    <w:pPr>
      <w:spacing w:after="68"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7028C"/>
    <w:rPr>
      <w:b/>
      <w:bCs/>
    </w:rPr>
  </w:style>
  <w:style w:type="paragraph" w:styleId="Prrafodelista">
    <w:name w:val="List Paragraph"/>
    <w:basedOn w:val="Normal"/>
    <w:uiPriority w:val="34"/>
    <w:qFormat/>
    <w:rsid w:val="00A06C4D"/>
    <w:pPr>
      <w:spacing w:after="0" w:line="240" w:lineRule="auto"/>
      <w:ind w:left="720"/>
      <w:contextualSpacing/>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9806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06FB"/>
    <w:rPr>
      <w:sz w:val="20"/>
      <w:szCs w:val="20"/>
    </w:rPr>
  </w:style>
  <w:style w:type="character" w:styleId="Refdenotaalpie">
    <w:name w:val="footnote reference"/>
    <w:basedOn w:val="Fuentedeprrafopredeter"/>
    <w:semiHidden/>
    <w:unhideWhenUsed/>
    <w:rsid w:val="009806FB"/>
    <w:rPr>
      <w:vertAlign w:val="superscript"/>
    </w:rPr>
  </w:style>
  <w:style w:type="paragraph" w:customStyle="1" w:styleId="Pa8">
    <w:name w:val="Pa8"/>
    <w:basedOn w:val="Normal"/>
    <w:next w:val="Normal"/>
    <w:uiPriority w:val="99"/>
    <w:rsid w:val="00746188"/>
    <w:pPr>
      <w:autoSpaceDE w:val="0"/>
      <w:autoSpaceDN w:val="0"/>
      <w:adjustRightInd w:val="0"/>
      <w:spacing w:after="0" w:line="321" w:lineRule="atLeast"/>
    </w:pPr>
    <w:rPr>
      <w:rFonts w:ascii="VJNZKA+FilosofiaBold" w:hAnsi="VJNZKA+FilosofiaBold"/>
      <w:sz w:val="24"/>
      <w:szCs w:val="24"/>
    </w:rPr>
  </w:style>
  <w:style w:type="paragraph" w:customStyle="1" w:styleId="Pa2">
    <w:name w:val="Pa2"/>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6">
    <w:name w:val="Pa16"/>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5">
    <w:name w:val="Pa15"/>
    <w:basedOn w:val="Normal"/>
    <w:next w:val="Normal"/>
    <w:uiPriority w:val="99"/>
    <w:rsid w:val="00746188"/>
    <w:pPr>
      <w:autoSpaceDE w:val="0"/>
      <w:autoSpaceDN w:val="0"/>
      <w:adjustRightInd w:val="0"/>
      <w:spacing w:after="0" w:line="481" w:lineRule="atLeast"/>
    </w:pPr>
    <w:rPr>
      <w:rFonts w:ascii="VJNZKA+FilosofiaBold" w:hAnsi="VJNZKA+FilosofiaBold"/>
      <w:sz w:val="24"/>
      <w:szCs w:val="24"/>
    </w:rPr>
  </w:style>
  <w:style w:type="paragraph" w:customStyle="1" w:styleId="Pa10">
    <w:name w:val="Pa10"/>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4">
    <w:name w:val="Pa14"/>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Pa22">
    <w:name w:val="Pa22"/>
    <w:basedOn w:val="Normal"/>
    <w:next w:val="Normal"/>
    <w:uiPriority w:val="99"/>
    <w:rsid w:val="00746188"/>
    <w:pPr>
      <w:autoSpaceDE w:val="0"/>
      <w:autoSpaceDN w:val="0"/>
      <w:adjustRightInd w:val="0"/>
      <w:spacing w:after="0" w:line="321" w:lineRule="atLeast"/>
    </w:pPr>
    <w:rPr>
      <w:rFonts w:ascii="AXLDCQ+FilosofiaItalic" w:hAnsi="AXLDCQ+FilosofiaItalic"/>
      <w:sz w:val="24"/>
      <w:szCs w:val="24"/>
    </w:rPr>
  </w:style>
  <w:style w:type="paragraph" w:customStyle="1" w:styleId="Pa11">
    <w:name w:val="Pa11"/>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Pa19">
    <w:name w:val="Pa19"/>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Default">
    <w:name w:val="Default"/>
    <w:rsid w:val="00746188"/>
    <w:pPr>
      <w:autoSpaceDE w:val="0"/>
      <w:autoSpaceDN w:val="0"/>
      <w:adjustRightInd w:val="0"/>
      <w:spacing w:after="0" w:line="240" w:lineRule="auto"/>
    </w:pPr>
    <w:rPr>
      <w:rFonts w:ascii="VJNZKA+FilosofiaBold" w:hAnsi="VJNZKA+FilosofiaBold" w:cs="VJNZKA+FilosofiaBold"/>
      <w:color w:val="000000"/>
      <w:sz w:val="24"/>
      <w:szCs w:val="24"/>
    </w:rPr>
  </w:style>
  <w:style w:type="paragraph" w:customStyle="1" w:styleId="Pa28">
    <w:name w:val="Pa28"/>
    <w:basedOn w:val="Default"/>
    <w:next w:val="Default"/>
    <w:uiPriority w:val="99"/>
    <w:rsid w:val="00746188"/>
    <w:pPr>
      <w:spacing w:line="271" w:lineRule="atLeast"/>
    </w:pPr>
    <w:rPr>
      <w:rFonts w:cstheme="minorBidi"/>
      <w:color w:val="auto"/>
    </w:rPr>
  </w:style>
  <w:style w:type="paragraph" w:customStyle="1" w:styleId="Pa12">
    <w:name w:val="Pa12"/>
    <w:basedOn w:val="Default"/>
    <w:next w:val="Default"/>
    <w:uiPriority w:val="99"/>
    <w:rsid w:val="00746188"/>
    <w:pPr>
      <w:spacing w:line="271" w:lineRule="atLeast"/>
    </w:pPr>
    <w:rPr>
      <w:rFonts w:cstheme="minorBidi"/>
      <w:color w:val="auto"/>
    </w:rPr>
  </w:style>
  <w:style w:type="character" w:customStyle="1" w:styleId="A14">
    <w:name w:val="A14"/>
    <w:uiPriority w:val="99"/>
    <w:rsid w:val="00746188"/>
    <w:rPr>
      <w:rFonts w:ascii="BFVJQO+FilosofiaUnicase" w:hAnsi="BFVJQO+FilosofiaUnicase" w:cs="BFVJQO+FilosofiaUnicase"/>
      <w:color w:val="000000"/>
      <w:sz w:val="87"/>
      <w:szCs w:val="87"/>
    </w:rPr>
  </w:style>
  <w:style w:type="paragraph" w:customStyle="1" w:styleId="Pa1">
    <w:name w:val="Pa1"/>
    <w:basedOn w:val="Default"/>
    <w:next w:val="Default"/>
    <w:uiPriority w:val="99"/>
    <w:rsid w:val="00746188"/>
    <w:pPr>
      <w:spacing w:line="241" w:lineRule="atLeast"/>
    </w:pPr>
    <w:rPr>
      <w:rFonts w:cstheme="minorBidi"/>
      <w:color w:val="auto"/>
    </w:rPr>
  </w:style>
  <w:style w:type="character" w:customStyle="1" w:styleId="A0">
    <w:name w:val="A0"/>
    <w:uiPriority w:val="99"/>
    <w:rsid w:val="00746188"/>
    <w:rPr>
      <w:rFonts w:ascii="BFVJQO+FilosofiaUnicase" w:hAnsi="BFVJQO+FilosofiaUnicase" w:cs="BFVJQO+FilosofiaUnicase"/>
      <w:color w:val="000000"/>
      <w:sz w:val="64"/>
      <w:szCs w:val="64"/>
    </w:rPr>
  </w:style>
  <w:style w:type="paragraph" w:customStyle="1" w:styleId="Pa35">
    <w:name w:val="Pa35"/>
    <w:basedOn w:val="Default"/>
    <w:next w:val="Default"/>
    <w:uiPriority w:val="99"/>
    <w:rsid w:val="00746188"/>
    <w:pPr>
      <w:spacing w:line="271" w:lineRule="atLeast"/>
    </w:pPr>
    <w:rPr>
      <w:rFonts w:cstheme="minorBidi"/>
      <w:color w:val="auto"/>
    </w:rPr>
  </w:style>
  <w:style w:type="paragraph" w:customStyle="1" w:styleId="Pa36">
    <w:name w:val="Pa36"/>
    <w:basedOn w:val="Default"/>
    <w:next w:val="Default"/>
    <w:uiPriority w:val="99"/>
    <w:rsid w:val="00746188"/>
    <w:pPr>
      <w:spacing w:line="271" w:lineRule="atLeast"/>
    </w:pPr>
    <w:rPr>
      <w:rFonts w:cstheme="minorBidi"/>
      <w:color w:val="auto"/>
    </w:rPr>
  </w:style>
  <w:style w:type="paragraph" w:styleId="Piedepgina">
    <w:name w:val="footer"/>
    <w:basedOn w:val="Normal"/>
    <w:link w:val="PiedepginaCar"/>
    <w:uiPriority w:val="99"/>
    <w:rsid w:val="007D3F38"/>
    <w:pPr>
      <w:tabs>
        <w:tab w:val="center" w:pos="4320"/>
        <w:tab w:val="right" w:pos="8640"/>
      </w:tabs>
      <w:spacing w:after="0" w:line="240" w:lineRule="auto"/>
    </w:pPr>
    <w:rPr>
      <w:rFonts w:ascii="Times" w:eastAsia="Times" w:hAnsi="Times" w:cs="Times New Roman"/>
      <w:sz w:val="24"/>
      <w:szCs w:val="20"/>
      <w:lang w:val="en-US" w:eastAsia="es-ES"/>
    </w:rPr>
  </w:style>
  <w:style w:type="character" w:customStyle="1" w:styleId="PiedepginaCar">
    <w:name w:val="Pie de página Car"/>
    <w:basedOn w:val="Fuentedeprrafopredeter"/>
    <w:link w:val="Piedepgina"/>
    <w:uiPriority w:val="99"/>
    <w:rsid w:val="007D3F38"/>
    <w:rPr>
      <w:rFonts w:ascii="Times" w:eastAsia="Times" w:hAnsi="Times" w:cs="Times New Roman"/>
      <w:sz w:val="24"/>
      <w:szCs w:val="20"/>
      <w:lang w:val="en-US" w:eastAsia="es-ES"/>
    </w:rPr>
  </w:style>
  <w:style w:type="character" w:customStyle="1" w:styleId="texto">
    <w:name w:val="texto"/>
    <w:basedOn w:val="Fuentedeprrafopredeter"/>
    <w:rsid w:val="0016207E"/>
  </w:style>
  <w:style w:type="paragraph" w:styleId="Encabezado">
    <w:name w:val="header"/>
    <w:basedOn w:val="Normal"/>
    <w:link w:val="EncabezadoCar"/>
    <w:uiPriority w:val="99"/>
    <w:unhideWhenUsed/>
    <w:rsid w:val="00CB3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676"/>
  </w:style>
  <w:style w:type="paragraph" w:styleId="Textodeglobo">
    <w:name w:val="Balloon Text"/>
    <w:basedOn w:val="Normal"/>
    <w:link w:val="TextodegloboCar"/>
    <w:uiPriority w:val="99"/>
    <w:semiHidden/>
    <w:unhideWhenUsed/>
    <w:rsid w:val="00145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1F0"/>
    <w:rPr>
      <w:rFonts w:ascii="Tahoma" w:hAnsi="Tahoma" w:cs="Tahoma"/>
      <w:sz w:val="16"/>
      <w:szCs w:val="16"/>
    </w:rPr>
  </w:style>
  <w:style w:type="character" w:styleId="CitaHTML">
    <w:name w:val="HTML Cite"/>
    <w:basedOn w:val="Fuentedeprrafopredeter"/>
    <w:uiPriority w:val="99"/>
    <w:semiHidden/>
    <w:unhideWhenUsed/>
    <w:rsid w:val="006D7E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5556"/>
    <w:pPr>
      <w:spacing w:before="100" w:beforeAutospacing="1" w:after="240" w:line="264" w:lineRule="atLeast"/>
      <w:outlineLvl w:val="1"/>
    </w:pPr>
    <w:rPr>
      <w:rFonts w:ascii="Georgia" w:eastAsia="Times New Roman" w:hAnsi="Georgia" w:cs="Times New Roman"/>
      <w:b/>
      <w:bCs/>
      <w:color w:val="EC6E00"/>
      <w:sz w:val="38"/>
      <w:szCs w:val="3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556"/>
    <w:rPr>
      <w:rFonts w:ascii="Georgia" w:eastAsia="Times New Roman" w:hAnsi="Georgia" w:cs="Times New Roman"/>
      <w:b/>
      <w:bCs/>
      <w:color w:val="EC6E00"/>
      <w:sz w:val="38"/>
      <w:szCs w:val="38"/>
      <w:lang w:eastAsia="es-AR"/>
    </w:rPr>
  </w:style>
  <w:style w:type="character" w:styleId="Hipervnculo">
    <w:name w:val="Hyperlink"/>
    <w:basedOn w:val="Fuentedeprrafopredeter"/>
    <w:uiPriority w:val="99"/>
    <w:unhideWhenUsed/>
    <w:rsid w:val="00D55556"/>
    <w:rPr>
      <w:strike w:val="0"/>
      <w:dstrike w:val="0"/>
      <w:color w:val="2200C1"/>
      <w:u w:val="none"/>
      <w:effect w:val="none"/>
    </w:rPr>
  </w:style>
  <w:style w:type="character" w:customStyle="1" w:styleId="corchete-llamada1">
    <w:name w:val="corchete-llamada1"/>
    <w:basedOn w:val="Fuentedeprrafopredeter"/>
    <w:rsid w:val="00D55556"/>
    <w:rPr>
      <w:vanish/>
      <w:webHidden w:val="0"/>
      <w:specVanish w:val="0"/>
    </w:rPr>
  </w:style>
  <w:style w:type="character" w:customStyle="1" w:styleId="mw-headline">
    <w:name w:val="mw-headline"/>
    <w:basedOn w:val="Fuentedeprrafopredeter"/>
    <w:rsid w:val="00D55556"/>
  </w:style>
  <w:style w:type="character" w:customStyle="1" w:styleId="mw-editsection">
    <w:name w:val="mw-editsection"/>
    <w:basedOn w:val="Fuentedeprrafopredeter"/>
    <w:rsid w:val="00D55556"/>
  </w:style>
  <w:style w:type="character" w:customStyle="1" w:styleId="mw-editsection-bracket">
    <w:name w:val="mw-editsection-bracket"/>
    <w:basedOn w:val="Fuentedeprrafopredeter"/>
    <w:rsid w:val="00D55556"/>
  </w:style>
  <w:style w:type="character" w:customStyle="1" w:styleId="mw-editsection-divider">
    <w:name w:val="mw-editsection-divider"/>
    <w:basedOn w:val="Fuentedeprrafopredeter"/>
    <w:rsid w:val="00D55556"/>
  </w:style>
  <w:style w:type="paragraph" w:styleId="NormalWeb">
    <w:name w:val="Normal (Web)"/>
    <w:basedOn w:val="Normal"/>
    <w:uiPriority w:val="99"/>
    <w:unhideWhenUsed/>
    <w:rsid w:val="0097028C"/>
    <w:pPr>
      <w:spacing w:after="68"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7028C"/>
    <w:rPr>
      <w:b/>
      <w:bCs/>
    </w:rPr>
  </w:style>
  <w:style w:type="paragraph" w:styleId="Prrafodelista">
    <w:name w:val="List Paragraph"/>
    <w:basedOn w:val="Normal"/>
    <w:uiPriority w:val="34"/>
    <w:qFormat/>
    <w:rsid w:val="00A06C4D"/>
    <w:pPr>
      <w:spacing w:after="0" w:line="240" w:lineRule="auto"/>
      <w:ind w:left="720"/>
      <w:contextualSpacing/>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9806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06FB"/>
    <w:rPr>
      <w:sz w:val="20"/>
      <w:szCs w:val="20"/>
    </w:rPr>
  </w:style>
  <w:style w:type="character" w:styleId="Refdenotaalpie">
    <w:name w:val="footnote reference"/>
    <w:basedOn w:val="Fuentedeprrafopredeter"/>
    <w:semiHidden/>
    <w:unhideWhenUsed/>
    <w:rsid w:val="009806FB"/>
    <w:rPr>
      <w:vertAlign w:val="superscript"/>
    </w:rPr>
  </w:style>
  <w:style w:type="paragraph" w:customStyle="1" w:styleId="Pa8">
    <w:name w:val="Pa8"/>
    <w:basedOn w:val="Normal"/>
    <w:next w:val="Normal"/>
    <w:uiPriority w:val="99"/>
    <w:rsid w:val="00746188"/>
    <w:pPr>
      <w:autoSpaceDE w:val="0"/>
      <w:autoSpaceDN w:val="0"/>
      <w:adjustRightInd w:val="0"/>
      <w:spacing w:after="0" w:line="321" w:lineRule="atLeast"/>
    </w:pPr>
    <w:rPr>
      <w:rFonts w:ascii="VJNZKA+FilosofiaBold" w:hAnsi="VJNZKA+FilosofiaBold"/>
      <w:sz w:val="24"/>
      <w:szCs w:val="24"/>
    </w:rPr>
  </w:style>
  <w:style w:type="paragraph" w:customStyle="1" w:styleId="Pa2">
    <w:name w:val="Pa2"/>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6">
    <w:name w:val="Pa16"/>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5">
    <w:name w:val="Pa15"/>
    <w:basedOn w:val="Normal"/>
    <w:next w:val="Normal"/>
    <w:uiPriority w:val="99"/>
    <w:rsid w:val="00746188"/>
    <w:pPr>
      <w:autoSpaceDE w:val="0"/>
      <w:autoSpaceDN w:val="0"/>
      <w:adjustRightInd w:val="0"/>
      <w:spacing w:after="0" w:line="481" w:lineRule="atLeast"/>
    </w:pPr>
    <w:rPr>
      <w:rFonts w:ascii="VJNZKA+FilosofiaBold" w:hAnsi="VJNZKA+FilosofiaBold"/>
      <w:sz w:val="24"/>
      <w:szCs w:val="24"/>
    </w:rPr>
  </w:style>
  <w:style w:type="paragraph" w:customStyle="1" w:styleId="Pa10">
    <w:name w:val="Pa10"/>
    <w:basedOn w:val="Normal"/>
    <w:next w:val="Normal"/>
    <w:uiPriority w:val="99"/>
    <w:rsid w:val="00746188"/>
    <w:pPr>
      <w:autoSpaceDE w:val="0"/>
      <w:autoSpaceDN w:val="0"/>
      <w:adjustRightInd w:val="0"/>
      <w:spacing w:after="0" w:line="271" w:lineRule="atLeast"/>
    </w:pPr>
    <w:rPr>
      <w:rFonts w:ascii="VJNZKA+FilosofiaBold" w:hAnsi="VJNZKA+FilosofiaBold"/>
      <w:sz w:val="24"/>
      <w:szCs w:val="24"/>
    </w:rPr>
  </w:style>
  <w:style w:type="paragraph" w:customStyle="1" w:styleId="Pa14">
    <w:name w:val="Pa14"/>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Pa22">
    <w:name w:val="Pa22"/>
    <w:basedOn w:val="Normal"/>
    <w:next w:val="Normal"/>
    <w:uiPriority w:val="99"/>
    <w:rsid w:val="00746188"/>
    <w:pPr>
      <w:autoSpaceDE w:val="0"/>
      <w:autoSpaceDN w:val="0"/>
      <w:adjustRightInd w:val="0"/>
      <w:spacing w:after="0" w:line="321" w:lineRule="atLeast"/>
    </w:pPr>
    <w:rPr>
      <w:rFonts w:ascii="AXLDCQ+FilosofiaItalic" w:hAnsi="AXLDCQ+FilosofiaItalic"/>
      <w:sz w:val="24"/>
      <w:szCs w:val="24"/>
    </w:rPr>
  </w:style>
  <w:style w:type="paragraph" w:customStyle="1" w:styleId="Pa11">
    <w:name w:val="Pa11"/>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Pa19">
    <w:name w:val="Pa19"/>
    <w:basedOn w:val="Normal"/>
    <w:next w:val="Normal"/>
    <w:uiPriority w:val="99"/>
    <w:rsid w:val="00746188"/>
    <w:pPr>
      <w:autoSpaceDE w:val="0"/>
      <w:autoSpaceDN w:val="0"/>
      <w:adjustRightInd w:val="0"/>
      <w:spacing w:after="0" w:line="271" w:lineRule="atLeast"/>
    </w:pPr>
    <w:rPr>
      <w:rFonts w:ascii="AXLDCQ+FilosofiaItalic" w:hAnsi="AXLDCQ+FilosofiaItalic"/>
      <w:sz w:val="24"/>
      <w:szCs w:val="24"/>
    </w:rPr>
  </w:style>
  <w:style w:type="paragraph" w:customStyle="1" w:styleId="Default">
    <w:name w:val="Default"/>
    <w:rsid w:val="00746188"/>
    <w:pPr>
      <w:autoSpaceDE w:val="0"/>
      <w:autoSpaceDN w:val="0"/>
      <w:adjustRightInd w:val="0"/>
      <w:spacing w:after="0" w:line="240" w:lineRule="auto"/>
    </w:pPr>
    <w:rPr>
      <w:rFonts w:ascii="VJNZKA+FilosofiaBold" w:hAnsi="VJNZKA+FilosofiaBold" w:cs="VJNZKA+FilosofiaBold"/>
      <w:color w:val="000000"/>
      <w:sz w:val="24"/>
      <w:szCs w:val="24"/>
    </w:rPr>
  </w:style>
  <w:style w:type="paragraph" w:customStyle="1" w:styleId="Pa28">
    <w:name w:val="Pa28"/>
    <w:basedOn w:val="Default"/>
    <w:next w:val="Default"/>
    <w:uiPriority w:val="99"/>
    <w:rsid w:val="00746188"/>
    <w:pPr>
      <w:spacing w:line="271" w:lineRule="atLeast"/>
    </w:pPr>
    <w:rPr>
      <w:rFonts w:cstheme="minorBidi"/>
      <w:color w:val="auto"/>
    </w:rPr>
  </w:style>
  <w:style w:type="paragraph" w:customStyle="1" w:styleId="Pa12">
    <w:name w:val="Pa12"/>
    <w:basedOn w:val="Default"/>
    <w:next w:val="Default"/>
    <w:uiPriority w:val="99"/>
    <w:rsid w:val="00746188"/>
    <w:pPr>
      <w:spacing w:line="271" w:lineRule="atLeast"/>
    </w:pPr>
    <w:rPr>
      <w:rFonts w:cstheme="minorBidi"/>
      <w:color w:val="auto"/>
    </w:rPr>
  </w:style>
  <w:style w:type="character" w:customStyle="1" w:styleId="A14">
    <w:name w:val="A14"/>
    <w:uiPriority w:val="99"/>
    <w:rsid w:val="00746188"/>
    <w:rPr>
      <w:rFonts w:ascii="BFVJQO+FilosofiaUnicase" w:hAnsi="BFVJQO+FilosofiaUnicase" w:cs="BFVJQO+FilosofiaUnicase"/>
      <w:color w:val="000000"/>
      <w:sz w:val="87"/>
      <w:szCs w:val="87"/>
    </w:rPr>
  </w:style>
  <w:style w:type="paragraph" w:customStyle="1" w:styleId="Pa1">
    <w:name w:val="Pa1"/>
    <w:basedOn w:val="Default"/>
    <w:next w:val="Default"/>
    <w:uiPriority w:val="99"/>
    <w:rsid w:val="00746188"/>
    <w:pPr>
      <w:spacing w:line="241" w:lineRule="atLeast"/>
    </w:pPr>
    <w:rPr>
      <w:rFonts w:cstheme="minorBidi"/>
      <w:color w:val="auto"/>
    </w:rPr>
  </w:style>
  <w:style w:type="character" w:customStyle="1" w:styleId="A0">
    <w:name w:val="A0"/>
    <w:uiPriority w:val="99"/>
    <w:rsid w:val="00746188"/>
    <w:rPr>
      <w:rFonts w:ascii="BFVJQO+FilosofiaUnicase" w:hAnsi="BFVJQO+FilosofiaUnicase" w:cs="BFVJQO+FilosofiaUnicase"/>
      <w:color w:val="000000"/>
      <w:sz w:val="64"/>
      <w:szCs w:val="64"/>
    </w:rPr>
  </w:style>
  <w:style w:type="paragraph" w:customStyle="1" w:styleId="Pa35">
    <w:name w:val="Pa35"/>
    <w:basedOn w:val="Default"/>
    <w:next w:val="Default"/>
    <w:uiPriority w:val="99"/>
    <w:rsid w:val="00746188"/>
    <w:pPr>
      <w:spacing w:line="271" w:lineRule="atLeast"/>
    </w:pPr>
    <w:rPr>
      <w:rFonts w:cstheme="minorBidi"/>
      <w:color w:val="auto"/>
    </w:rPr>
  </w:style>
  <w:style w:type="paragraph" w:customStyle="1" w:styleId="Pa36">
    <w:name w:val="Pa36"/>
    <w:basedOn w:val="Default"/>
    <w:next w:val="Default"/>
    <w:uiPriority w:val="99"/>
    <w:rsid w:val="00746188"/>
    <w:pPr>
      <w:spacing w:line="271" w:lineRule="atLeast"/>
    </w:pPr>
    <w:rPr>
      <w:rFonts w:cstheme="minorBidi"/>
      <w:color w:val="auto"/>
    </w:rPr>
  </w:style>
  <w:style w:type="paragraph" w:styleId="Piedepgina">
    <w:name w:val="footer"/>
    <w:basedOn w:val="Normal"/>
    <w:link w:val="PiedepginaCar"/>
    <w:uiPriority w:val="99"/>
    <w:rsid w:val="007D3F38"/>
    <w:pPr>
      <w:tabs>
        <w:tab w:val="center" w:pos="4320"/>
        <w:tab w:val="right" w:pos="8640"/>
      </w:tabs>
      <w:spacing w:after="0" w:line="240" w:lineRule="auto"/>
    </w:pPr>
    <w:rPr>
      <w:rFonts w:ascii="Times" w:eastAsia="Times" w:hAnsi="Times" w:cs="Times New Roman"/>
      <w:sz w:val="24"/>
      <w:szCs w:val="20"/>
      <w:lang w:val="en-US" w:eastAsia="es-ES"/>
    </w:rPr>
  </w:style>
  <w:style w:type="character" w:customStyle="1" w:styleId="PiedepginaCar">
    <w:name w:val="Pie de página Car"/>
    <w:basedOn w:val="Fuentedeprrafopredeter"/>
    <w:link w:val="Piedepgina"/>
    <w:uiPriority w:val="99"/>
    <w:rsid w:val="007D3F38"/>
    <w:rPr>
      <w:rFonts w:ascii="Times" w:eastAsia="Times" w:hAnsi="Times" w:cs="Times New Roman"/>
      <w:sz w:val="24"/>
      <w:szCs w:val="20"/>
      <w:lang w:val="en-US" w:eastAsia="es-ES"/>
    </w:rPr>
  </w:style>
  <w:style w:type="character" w:customStyle="1" w:styleId="texto">
    <w:name w:val="texto"/>
    <w:basedOn w:val="Fuentedeprrafopredeter"/>
    <w:rsid w:val="0016207E"/>
  </w:style>
  <w:style w:type="paragraph" w:styleId="Encabezado">
    <w:name w:val="header"/>
    <w:basedOn w:val="Normal"/>
    <w:link w:val="EncabezadoCar"/>
    <w:uiPriority w:val="99"/>
    <w:unhideWhenUsed/>
    <w:rsid w:val="00CB3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676"/>
  </w:style>
  <w:style w:type="paragraph" w:styleId="Textodeglobo">
    <w:name w:val="Balloon Text"/>
    <w:basedOn w:val="Normal"/>
    <w:link w:val="TextodegloboCar"/>
    <w:uiPriority w:val="99"/>
    <w:semiHidden/>
    <w:unhideWhenUsed/>
    <w:rsid w:val="00145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1F0"/>
    <w:rPr>
      <w:rFonts w:ascii="Tahoma" w:hAnsi="Tahoma" w:cs="Tahoma"/>
      <w:sz w:val="16"/>
      <w:szCs w:val="16"/>
    </w:rPr>
  </w:style>
  <w:style w:type="character" w:styleId="CitaHTML">
    <w:name w:val="HTML Cite"/>
    <w:basedOn w:val="Fuentedeprrafopredeter"/>
    <w:uiPriority w:val="99"/>
    <w:semiHidden/>
    <w:unhideWhenUsed/>
    <w:rsid w:val="006D7E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907">
      <w:bodyDiv w:val="1"/>
      <w:marLeft w:val="0"/>
      <w:marRight w:val="0"/>
      <w:marTop w:val="0"/>
      <w:marBottom w:val="0"/>
      <w:divBdr>
        <w:top w:val="none" w:sz="0" w:space="0" w:color="auto"/>
        <w:left w:val="none" w:sz="0" w:space="0" w:color="auto"/>
        <w:bottom w:val="none" w:sz="0" w:space="0" w:color="auto"/>
        <w:right w:val="none" w:sz="0" w:space="0" w:color="auto"/>
      </w:divBdr>
      <w:divsChild>
        <w:div w:id="1080374898">
          <w:marLeft w:val="864"/>
          <w:marRight w:val="0"/>
          <w:marTop w:val="115"/>
          <w:marBottom w:val="0"/>
          <w:divBdr>
            <w:top w:val="none" w:sz="0" w:space="0" w:color="auto"/>
            <w:left w:val="none" w:sz="0" w:space="0" w:color="auto"/>
            <w:bottom w:val="none" w:sz="0" w:space="0" w:color="auto"/>
            <w:right w:val="none" w:sz="0" w:space="0" w:color="auto"/>
          </w:divBdr>
        </w:div>
        <w:div w:id="1790515830">
          <w:marLeft w:val="864"/>
          <w:marRight w:val="0"/>
          <w:marTop w:val="115"/>
          <w:marBottom w:val="0"/>
          <w:divBdr>
            <w:top w:val="none" w:sz="0" w:space="0" w:color="auto"/>
            <w:left w:val="none" w:sz="0" w:space="0" w:color="auto"/>
            <w:bottom w:val="none" w:sz="0" w:space="0" w:color="auto"/>
            <w:right w:val="none" w:sz="0" w:space="0" w:color="auto"/>
          </w:divBdr>
        </w:div>
        <w:div w:id="277831256">
          <w:marLeft w:val="864"/>
          <w:marRight w:val="0"/>
          <w:marTop w:val="115"/>
          <w:marBottom w:val="0"/>
          <w:divBdr>
            <w:top w:val="none" w:sz="0" w:space="0" w:color="auto"/>
            <w:left w:val="none" w:sz="0" w:space="0" w:color="auto"/>
            <w:bottom w:val="none" w:sz="0" w:space="0" w:color="auto"/>
            <w:right w:val="none" w:sz="0" w:space="0" w:color="auto"/>
          </w:divBdr>
        </w:div>
        <w:div w:id="918177731">
          <w:marLeft w:val="864"/>
          <w:marRight w:val="0"/>
          <w:marTop w:val="115"/>
          <w:marBottom w:val="0"/>
          <w:divBdr>
            <w:top w:val="none" w:sz="0" w:space="0" w:color="auto"/>
            <w:left w:val="none" w:sz="0" w:space="0" w:color="auto"/>
            <w:bottom w:val="none" w:sz="0" w:space="0" w:color="auto"/>
            <w:right w:val="none" w:sz="0" w:space="0" w:color="auto"/>
          </w:divBdr>
        </w:div>
        <w:div w:id="114059090">
          <w:marLeft w:val="864"/>
          <w:marRight w:val="0"/>
          <w:marTop w:val="115"/>
          <w:marBottom w:val="0"/>
          <w:divBdr>
            <w:top w:val="none" w:sz="0" w:space="0" w:color="auto"/>
            <w:left w:val="none" w:sz="0" w:space="0" w:color="auto"/>
            <w:bottom w:val="none" w:sz="0" w:space="0" w:color="auto"/>
            <w:right w:val="none" w:sz="0" w:space="0" w:color="auto"/>
          </w:divBdr>
        </w:div>
        <w:div w:id="1685355324">
          <w:marLeft w:val="864"/>
          <w:marRight w:val="0"/>
          <w:marTop w:val="115"/>
          <w:marBottom w:val="0"/>
          <w:divBdr>
            <w:top w:val="none" w:sz="0" w:space="0" w:color="auto"/>
            <w:left w:val="none" w:sz="0" w:space="0" w:color="auto"/>
            <w:bottom w:val="none" w:sz="0" w:space="0" w:color="auto"/>
            <w:right w:val="none" w:sz="0" w:space="0" w:color="auto"/>
          </w:divBdr>
        </w:div>
        <w:div w:id="57477741">
          <w:marLeft w:val="864"/>
          <w:marRight w:val="0"/>
          <w:marTop w:val="115"/>
          <w:marBottom w:val="0"/>
          <w:divBdr>
            <w:top w:val="none" w:sz="0" w:space="0" w:color="auto"/>
            <w:left w:val="none" w:sz="0" w:space="0" w:color="auto"/>
            <w:bottom w:val="none" w:sz="0" w:space="0" w:color="auto"/>
            <w:right w:val="none" w:sz="0" w:space="0" w:color="auto"/>
          </w:divBdr>
        </w:div>
        <w:div w:id="1992519237">
          <w:marLeft w:val="864"/>
          <w:marRight w:val="0"/>
          <w:marTop w:val="115"/>
          <w:marBottom w:val="0"/>
          <w:divBdr>
            <w:top w:val="none" w:sz="0" w:space="0" w:color="auto"/>
            <w:left w:val="none" w:sz="0" w:space="0" w:color="auto"/>
            <w:bottom w:val="none" w:sz="0" w:space="0" w:color="auto"/>
            <w:right w:val="none" w:sz="0" w:space="0" w:color="auto"/>
          </w:divBdr>
        </w:div>
      </w:divsChild>
    </w:div>
    <w:div w:id="73476695">
      <w:bodyDiv w:val="1"/>
      <w:marLeft w:val="0"/>
      <w:marRight w:val="0"/>
      <w:marTop w:val="0"/>
      <w:marBottom w:val="0"/>
      <w:divBdr>
        <w:top w:val="none" w:sz="0" w:space="0" w:color="auto"/>
        <w:left w:val="none" w:sz="0" w:space="0" w:color="auto"/>
        <w:bottom w:val="none" w:sz="0" w:space="0" w:color="auto"/>
        <w:right w:val="none" w:sz="0" w:space="0" w:color="auto"/>
      </w:divBdr>
      <w:divsChild>
        <w:div w:id="901060026">
          <w:marLeft w:val="432"/>
          <w:marRight w:val="0"/>
          <w:marTop w:val="115"/>
          <w:marBottom w:val="0"/>
          <w:divBdr>
            <w:top w:val="none" w:sz="0" w:space="0" w:color="auto"/>
            <w:left w:val="none" w:sz="0" w:space="0" w:color="auto"/>
            <w:bottom w:val="none" w:sz="0" w:space="0" w:color="auto"/>
            <w:right w:val="none" w:sz="0" w:space="0" w:color="auto"/>
          </w:divBdr>
        </w:div>
        <w:div w:id="216405382">
          <w:marLeft w:val="432"/>
          <w:marRight w:val="0"/>
          <w:marTop w:val="115"/>
          <w:marBottom w:val="0"/>
          <w:divBdr>
            <w:top w:val="none" w:sz="0" w:space="0" w:color="auto"/>
            <w:left w:val="none" w:sz="0" w:space="0" w:color="auto"/>
            <w:bottom w:val="none" w:sz="0" w:space="0" w:color="auto"/>
            <w:right w:val="none" w:sz="0" w:space="0" w:color="auto"/>
          </w:divBdr>
        </w:div>
        <w:div w:id="315302985">
          <w:marLeft w:val="432"/>
          <w:marRight w:val="0"/>
          <w:marTop w:val="115"/>
          <w:marBottom w:val="0"/>
          <w:divBdr>
            <w:top w:val="none" w:sz="0" w:space="0" w:color="auto"/>
            <w:left w:val="none" w:sz="0" w:space="0" w:color="auto"/>
            <w:bottom w:val="none" w:sz="0" w:space="0" w:color="auto"/>
            <w:right w:val="none" w:sz="0" w:space="0" w:color="auto"/>
          </w:divBdr>
        </w:div>
      </w:divsChild>
    </w:div>
    <w:div w:id="86578934">
      <w:bodyDiv w:val="1"/>
      <w:marLeft w:val="0"/>
      <w:marRight w:val="0"/>
      <w:marTop w:val="0"/>
      <w:marBottom w:val="0"/>
      <w:divBdr>
        <w:top w:val="none" w:sz="0" w:space="0" w:color="auto"/>
        <w:left w:val="none" w:sz="0" w:space="0" w:color="auto"/>
        <w:bottom w:val="none" w:sz="0" w:space="0" w:color="auto"/>
        <w:right w:val="none" w:sz="0" w:space="0" w:color="auto"/>
      </w:divBdr>
      <w:divsChild>
        <w:div w:id="1871141461">
          <w:marLeft w:val="0"/>
          <w:marRight w:val="0"/>
          <w:marTop w:val="0"/>
          <w:marBottom w:val="0"/>
          <w:divBdr>
            <w:top w:val="none" w:sz="0" w:space="0" w:color="auto"/>
            <w:left w:val="none" w:sz="0" w:space="0" w:color="auto"/>
            <w:bottom w:val="none" w:sz="0" w:space="0" w:color="auto"/>
            <w:right w:val="none" w:sz="0" w:space="0" w:color="auto"/>
          </w:divBdr>
        </w:div>
      </w:divsChild>
    </w:div>
    <w:div w:id="218635371">
      <w:bodyDiv w:val="1"/>
      <w:marLeft w:val="0"/>
      <w:marRight w:val="0"/>
      <w:marTop w:val="0"/>
      <w:marBottom w:val="0"/>
      <w:divBdr>
        <w:top w:val="none" w:sz="0" w:space="0" w:color="auto"/>
        <w:left w:val="none" w:sz="0" w:space="0" w:color="auto"/>
        <w:bottom w:val="none" w:sz="0" w:space="0" w:color="auto"/>
        <w:right w:val="none" w:sz="0" w:space="0" w:color="auto"/>
      </w:divBdr>
      <w:divsChild>
        <w:div w:id="809127256">
          <w:marLeft w:val="432"/>
          <w:marRight w:val="0"/>
          <w:marTop w:val="130"/>
          <w:marBottom w:val="0"/>
          <w:divBdr>
            <w:top w:val="none" w:sz="0" w:space="0" w:color="auto"/>
            <w:left w:val="none" w:sz="0" w:space="0" w:color="auto"/>
            <w:bottom w:val="none" w:sz="0" w:space="0" w:color="auto"/>
            <w:right w:val="none" w:sz="0" w:space="0" w:color="auto"/>
          </w:divBdr>
        </w:div>
        <w:div w:id="455879216">
          <w:marLeft w:val="432"/>
          <w:marRight w:val="0"/>
          <w:marTop w:val="130"/>
          <w:marBottom w:val="0"/>
          <w:divBdr>
            <w:top w:val="none" w:sz="0" w:space="0" w:color="auto"/>
            <w:left w:val="none" w:sz="0" w:space="0" w:color="auto"/>
            <w:bottom w:val="none" w:sz="0" w:space="0" w:color="auto"/>
            <w:right w:val="none" w:sz="0" w:space="0" w:color="auto"/>
          </w:divBdr>
        </w:div>
        <w:div w:id="1112433127">
          <w:marLeft w:val="432"/>
          <w:marRight w:val="0"/>
          <w:marTop w:val="130"/>
          <w:marBottom w:val="0"/>
          <w:divBdr>
            <w:top w:val="none" w:sz="0" w:space="0" w:color="auto"/>
            <w:left w:val="none" w:sz="0" w:space="0" w:color="auto"/>
            <w:bottom w:val="none" w:sz="0" w:space="0" w:color="auto"/>
            <w:right w:val="none" w:sz="0" w:space="0" w:color="auto"/>
          </w:divBdr>
        </w:div>
      </w:divsChild>
    </w:div>
    <w:div w:id="344333406">
      <w:bodyDiv w:val="1"/>
      <w:marLeft w:val="0"/>
      <w:marRight w:val="0"/>
      <w:marTop w:val="0"/>
      <w:marBottom w:val="0"/>
      <w:divBdr>
        <w:top w:val="none" w:sz="0" w:space="0" w:color="auto"/>
        <w:left w:val="none" w:sz="0" w:space="0" w:color="auto"/>
        <w:bottom w:val="none" w:sz="0" w:space="0" w:color="auto"/>
        <w:right w:val="none" w:sz="0" w:space="0" w:color="auto"/>
      </w:divBdr>
      <w:divsChild>
        <w:div w:id="916671330">
          <w:marLeft w:val="864"/>
          <w:marRight w:val="0"/>
          <w:marTop w:val="115"/>
          <w:marBottom w:val="0"/>
          <w:divBdr>
            <w:top w:val="none" w:sz="0" w:space="0" w:color="auto"/>
            <w:left w:val="none" w:sz="0" w:space="0" w:color="auto"/>
            <w:bottom w:val="none" w:sz="0" w:space="0" w:color="auto"/>
            <w:right w:val="none" w:sz="0" w:space="0" w:color="auto"/>
          </w:divBdr>
        </w:div>
        <w:div w:id="1394507572">
          <w:marLeft w:val="864"/>
          <w:marRight w:val="0"/>
          <w:marTop w:val="115"/>
          <w:marBottom w:val="0"/>
          <w:divBdr>
            <w:top w:val="none" w:sz="0" w:space="0" w:color="auto"/>
            <w:left w:val="none" w:sz="0" w:space="0" w:color="auto"/>
            <w:bottom w:val="none" w:sz="0" w:space="0" w:color="auto"/>
            <w:right w:val="none" w:sz="0" w:space="0" w:color="auto"/>
          </w:divBdr>
        </w:div>
        <w:div w:id="1424884958">
          <w:marLeft w:val="1296"/>
          <w:marRight w:val="0"/>
          <w:marTop w:val="96"/>
          <w:marBottom w:val="0"/>
          <w:divBdr>
            <w:top w:val="none" w:sz="0" w:space="0" w:color="auto"/>
            <w:left w:val="none" w:sz="0" w:space="0" w:color="auto"/>
            <w:bottom w:val="none" w:sz="0" w:space="0" w:color="auto"/>
            <w:right w:val="none" w:sz="0" w:space="0" w:color="auto"/>
          </w:divBdr>
        </w:div>
        <w:div w:id="215747499">
          <w:marLeft w:val="1296"/>
          <w:marRight w:val="0"/>
          <w:marTop w:val="96"/>
          <w:marBottom w:val="0"/>
          <w:divBdr>
            <w:top w:val="none" w:sz="0" w:space="0" w:color="auto"/>
            <w:left w:val="none" w:sz="0" w:space="0" w:color="auto"/>
            <w:bottom w:val="none" w:sz="0" w:space="0" w:color="auto"/>
            <w:right w:val="none" w:sz="0" w:space="0" w:color="auto"/>
          </w:divBdr>
        </w:div>
        <w:div w:id="73206372">
          <w:marLeft w:val="864"/>
          <w:marRight w:val="0"/>
          <w:marTop w:val="115"/>
          <w:marBottom w:val="0"/>
          <w:divBdr>
            <w:top w:val="none" w:sz="0" w:space="0" w:color="auto"/>
            <w:left w:val="none" w:sz="0" w:space="0" w:color="auto"/>
            <w:bottom w:val="none" w:sz="0" w:space="0" w:color="auto"/>
            <w:right w:val="none" w:sz="0" w:space="0" w:color="auto"/>
          </w:divBdr>
        </w:div>
        <w:div w:id="953633431">
          <w:marLeft w:val="864"/>
          <w:marRight w:val="0"/>
          <w:marTop w:val="115"/>
          <w:marBottom w:val="0"/>
          <w:divBdr>
            <w:top w:val="none" w:sz="0" w:space="0" w:color="auto"/>
            <w:left w:val="none" w:sz="0" w:space="0" w:color="auto"/>
            <w:bottom w:val="none" w:sz="0" w:space="0" w:color="auto"/>
            <w:right w:val="none" w:sz="0" w:space="0" w:color="auto"/>
          </w:divBdr>
        </w:div>
        <w:div w:id="1941522551">
          <w:marLeft w:val="864"/>
          <w:marRight w:val="0"/>
          <w:marTop w:val="115"/>
          <w:marBottom w:val="0"/>
          <w:divBdr>
            <w:top w:val="none" w:sz="0" w:space="0" w:color="auto"/>
            <w:left w:val="none" w:sz="0" w:space="0" w:color="auto"/>
            <w:bottom w:val="none" w:sz="0" w:space="0" w:color="auto"/>
            <w:right w:val="none" w:sz="0" w:space="0" w:color="auto"/>
          </w:divBdr>
        </w:div>
        <w:div w:id="2058895705">
          <w:marLeft w:val="864"/>
          <w:marRight w:val="0"/>
          <w:marTop w:val="115"/>
          <w:marBottom w:val="0"/>
          <w:divBdr>
            <w:top w:val="none" w:sz="0" w:space="0" w:color="auto"/>
            <w:left w:val="none" w:sz="0" w:space="0" w:color="auto"/>
            <w:bottom w:val="none" w:sz="0" w:space="0" w:color="auto"/>
            <w:right w:val="none" w:sz="0" w:space="0" w:color="auto"/>
          </w:divBdr>
        </w:div>
      </w:divsChild>
    </w:div>
    <w:div w:id="415132376">
      <w:bodyDiv w:val="1"/>
      <w:marLeft w:val="0"/>
      <w:marRight w:val="0"/>
      <w:marTop w:val="0"/>
      <w:marBottom w:val="0"/>
      <w:divBdr>
        <w:top w:val="none" w:sz="0" w:space="0" w:color="auto"/>
        <w:left w:val="none" w:sz="0" w:space="0" w:color="auto"/>
        <w:bottom w:val="none" w:sz="0" w:space="0" w:color="auto"/>
        <w:right w:val="none" w:sz="0" w:space="0" w:color="auto"/>
      </w:divBdr>
      <w:divsChild>
        <w:div w:id="10496360">
          <w:marLeft w:val="432"/>
          <w:marRight w:val="0"/>
          <w:marTop w:val="134"/>
          <w:marBottom w:val="0"/>
          <w:divBdr>
            <w:top w:val="none" w:sz="0" w:space="0" w:color="auto"/>
            <w:left w:val="none" w:sz="0" w:space="0" w:color="auto"/>
            <w:bottom w:val="none" w:sz="0" w:space="0" w:color="auto"/>
            <w:right w:val="none" w:sz="0" w:space="0" w:color="auto"/>
          </w:divBdr>
        </w:div>
      </w:divsChild>
    </w:div>
    <w:div w:id="532614550">
      <w:bodyDiv w:val="1"/>
      <w:marLeft w:val="0"/>
      <w:marRight w:val="0"/>
      <w:marTop w:val="0"/>
      <w:marBottom w:val="0"/>
      <w:divBdr>
        <w:top w:val="none" w:sz="0" w:space="0" w:color="auto"/>
        <w:left w:val="none" w:sz="0" w:space="0" w:color="auto"/>
        <w:bottom w:val="none" w:sz="0" w:space="0" w:color="auto"/>
        <w:right w:val="none" w:sz="0" w:space="0" w:color="auto"/>
      </w:divBdr>
      <w:divsChild>
        <w:div w:id="1257402425">
          <w:marLeft w:val="0"/>
          <w:marRight w:val="0"/>
          <w:marTop w:val="0"/>
          <w:marBottom w:val="0"/>
          <w:divBdr>
            <w:top w:val="none" w:sz="0" w:space="0" w:color="auto"/>
            <w:left w:val="none" w:sz="0" w:space="0" w:color="auto"/>
            <w:bottom w:val="none" w:sz="0" w:space="0" w:color="auto"/>
            <w:right w:val="none" w:sz="0" w:space="0" w:color="auto"/>
          </w:divBdr>
          <w:divsChild>
            <w:div w:id="327752014">
              <w:marLeft w:val="0"/>
              <w:marRight w:val="0"/>
              <w:marTop w:val="0"/>
              <w:marBottom w:val="0"/>
              <w:divBdr>
                <w:top w:val="none" w:sz="0" w:space="0" w:color="auto"/>
                <w:left w:val="none" w:sz="0" w:space="0" w:color="auto"/>
                <w:bottom w:val="none" w:sz="0" w:space="0" w:color="auto"/>
                <w:right w:val="none" w:sz="0" w:space="0" w:color="auto"/>
              </w:divBdr>
            </w:div>
          </w:divsChild>
        </w:div>
        <w:div w:id="27297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202648">
              <w:marLeft w:val="0"/>
              <w:marRight w:val="0"/>
              <w:marTop w:val="0"/>
              <w:marBottom w:val="0"/>
              <w:divBdr>
                <w:top w:val="none" w:sz="0" w:space="0" w:color="auto"/>
                <w:left w:val="none" w:sz="0" w:space="0" w:color="auto"/>
                <w:bottom w:val="none" w:sz="0" w:space="0" w:color="auto"/>
                <w:right w:val="none" w:sz="0" w:space="0" w:color="auto"/>
              </w:divBdr>
              <w:divsChild>
                <w:div w:id="1824815323">
                  <w:marLeft w:val="0"/>
                  <w:marRight w:val="0"/>
                  <w:marTop w:val="0"/>
                  <w:marBottom w:val="0"/>
                  <w:divBdr>
                    <w:top w:val="none" w:sz="0" w:space="0" w:color="auto"/>
                    <w:left w:val="none" w:sz="0" w:space="0" w:color="auto"/>
                    <w:bottom w:val="none" w:sz="0" w:space="0" w:color="auto"/>
                    <w:right w:val="none" w:sz="0" w:space="0" w:color="auto"/>
                  </w:divBdr>
                </w:div>
              </w:divsChild>
            </w:div>
            <w:div w:id="21314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684039">
                  <w:marLeft w:val="0"/>
                  <w:marRight w:val="0"/>
                  <w:marTop w:val="0"/>
                  <w:marBottom w:val="0"/>
                  <w:divBdr>
                    <w:top w:val="none" w:sz="0" w:space="0" w:color="auto"/>
                    <w:left w:val="none" w:sz="0" w:space="0" w:color="auto"/>
                    <w:bottom w:val="none" w:sz="0" w:space="0" w:color="auto"/>
                    <w:right w:val="none" w:sz="0" w:space="0" w:color="auto"/>
                  </w:divBdr>
                  <w:divsChild>
                    <w:div w:id="12054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38">
              <w:marLeft w:val="0"/>
              <w:marRight w:val="0"/>
              <w:marTop w:val="0"/>
              <w:marBottom w:val="0"/>
              <w:divBdr>
                <w:top w:val="none" w:sz="0" w:space="0" w:color="auto"/>
                <w:left w:val="none" w:sz="0" w:space="0" w:color="auto"/>
                <w:bottom w:val="none" w:sz="0" w:space="0" w:color="auto"/>
                <w:right w:val="none" w:sz="0" w:space="0" w:color="auto"/>
              </w:divBdr>
              <w:divsChild>
                <w:div w:id="1309284024">
                  <w:marLeft w:val="0"/>
                  <w:marRight w:val="0"/>
                  <w:marTop w:val="0"/>
                  <w:marBottom w:val="0"/>
                  <w:divBdr>
                    <w:top w:val="none" w:sz="0" w:space="0" w:color="auto"/>
                    <w:left w:val="none" w:sz="0" w:space="0" w:color="auto"/>
                    <w:bottom w:val="none" w:sz="0" w:space="0" w:color="auto"/>
                    <w:right w:val="none" w:sz="0" w:space="0" w:color="auto"/>
                  </w:divBdr>
                </w:div>
              </w:divsChild>
            </w:div>
            <w:div w:id="1437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353740">
                  <w:marLeft w:val="0"/>
                  <w:marRight w:val="0"/>
                  <w:marTop w:val="0"/>
                  <w:marBottom w:val="0"/>
                  <w:divBdr>
                    <w:top w:val="none" w:sz="0" w:space="0" w:color="auto"/>
                    <w:left w:val="none" w:sz="0" w:space="0" w:color="auto"/>
                    <w:bottom w:val="none" w:sz="0" w:space="0" w:color="auto"/>
                    <w:right w:val="none" w:sz="0" w:space="0" w:color="auto"/>
                  </w:divBdr>
                  <w:divsChild>
                    <w:div w:id="3412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537">
              <w:marLeft w:val="0"/>
              <w:marRight w:val="0"/>
              <w:marTop w:val="0"/>
              <w:marBottom w:val="0"/>
              <w:divBdr>
                <w:top w:val="none" w:sz="0" w:space="0" w:color="auto"/>
                <w:left w:val="none" w:sz="0" w:space="0" w:color="auto"/>
                <w:bottom w:val="none" w:sz="0" w:space="0" w:color="auto"/>
                <w:right w:val="none" w:sz="0" w:space="0" w:color="auto"/>
              </w:divBdr>
              <w:divsChild>
                <w:div w:id="198443465">
                  <w:marLeft w:val="0"/>
                  <w:marRight w:val="0"/>
                  <w:marTop w:val="0"/>
                  <w:marBottom w:val="0"/>
                  <w:divBdr>
                    <w:top w:val="none" w:sz="0" w:space="0" w:color="auto"/>
                    <w:left w:val="none" w:sz="0" w:space="0" w:color="auto"/>
                    <w:bottom w:val="none" w:sz="0" w:space="0" w:color="auto"/>
                    <w:right w:val="none" w:sz="0" w:space="0" w:color="auto"/>
                  </w:divBdr>
                </w:div>
              </w:divsChild>
            </w:div>
            <w:div w:id="1140146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96016">
                  <w:marLeft w:val="0"/>
                  <w:marRight w:val="0"/>
                  <w:marTop w:val="0"/>
                  <w:marBottom w:val="0"/>
                  <w:divBdr>
                    <w:top w:val="none" w:sz="0" w:space="0" w:color="auto"/>
                    <w:left w:val="none" w:sz="0" w:space="0" w:color="auto"/>
                    <w:bottom w:val="none" w:sz="0" w:space="0" w:color="auto"/>
                    <w:right w:val="none" w:sz="0" w:space="0" w:color="auto"/>
                  </w:divBdr>
                  <w:divsChild>
                    <w:div w:id="460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89741">
      <w:bodyDiv w:val="1"/>
      <w:marLeft w:val="0"/>
      <w:marRight w:val="0"/>
      <w:marTop w:val="0"/>
      <w:marBottom w:val="0"/>
      <w:divBdr>
        <w:top w:val="none" w:sz="0" w:space="0" w:color="auto"/>
        <w:left w:val="none" w:sz="0" w:space="0" w:color="auto"/>
        <w:bottom w:val="none" w:sz="0" w:space="0" w:color="auto"/>
        <w:right w:val="none" w:sz="0" w:space="0" w:color="auto"/>
      </w:divBdr>
    </w:div>
    <w:div w:id="885027202">
      <w:bodyDiv w:val="1"/>
      <w:marLeft w:val="0"/>
      <w:marRight w:val="0"/>
      <w:marTop w:val="0"/>
      <w:marBottom w:val="0"/>
      <w:divBdr>
        <w:top w:val="none" w:sz="0" w:space="0" w:color="auto"/>
        <w:left w:val="none" w:sz="0" w:space="0" w:color="auto"/>
        <w:bottom w:val="none" w:sz="0" w:space="0" w:color="auto"/>
        <w:right w:val="none" w:sz="0" w:space="0" w:color="auto"/>
      </w:divBdr>
      <w:divsChild>
        <w:div w:id="131602304">
          <w:marLeft w:val="864"/>
          <w:marRight w:val="0"/>
          <w:marTop w:val="96"/>
          <w:marBottom w:val="0"/>
          <w:divBdr>
            <w:top w:val="none" w:sz="0" w:space="0" w:color="auto"/>
            <w:left w:val="none" w:sz="0" w:space="0" w:color="auto"/>
            <w:bottom w:val="none" w:sz="0" w:space="0" w:color="auto"/>
            <w:right w:val="none" w:sz="0" w:space="0" w:color="auto"/>
          </w:divBdr>
        </w:div>
        <w:div w:id="612250405">
          <w:marLeft w:val="864"/>
          <w:marRight w:val="0"/>
          <w:marTop w:val="96"/>
          <w:marBottom w:val="0"/>
          <w:divBdr>
            <w:top w:val="none" w:sz="0" w:space="0" w:color="auto"/>
            <w:left w:val="none" w:sz="0" w:space="0" w:color="auto"/>
            <w:bottom w:val="none" w:sz="0" w:space="0" w:color="auto"/>
            <w:right w:val="none" w:sz="0" w:space="0" w:color="auto"/>
          </w:divBdr>
        </w:div>
        <w:div w:id="1772047667">
          <w:marLeft w:val="864"/>
          <w:marRight w:val="0"/>
          <w:marTop w:val="96"/>
          <w:marBottom w:val="0"/>
          <w:divBdr>
            <w:top w:val="none" w:sz="0" w:space="0" w:color="auto"/>
            <w:left w:val="none" w:sz="0" w:space="0" w:color="auto"/>
            <w:bottom w:val="none" w:sz="0" w:space="0" w:color="auto"/>
            <w:right w:val="none" w:sz="0" w:space="0" w:color="auto"/>
          </w:divBdr>
        </w:div>
        <w:div w:id="554270397">
          <w:marLeft w:val="864"/>
          <w:marRight w:val="0"/>
          <w:marTop w:val="96"/>
          <w:marBottom w:val="0"/>
          <w:divBdr>
            <w:top w:val="none" w:sz="0" w:space="0" w:color="auto"/>
            <w:left w:val="none" w:sz="0" w:space="0" w:color="auto"/>
            <w:bottom w:val="none" w:sz="0" w:space="0" w:color="auto"/>
            <w:right w:val="none" w:sz="0" w:space="0" w:color="auto"/>
          </w:divBdr>
        </w:div>
        <w:div w:id="802232309">
          <w:marLeft w:val="864"/>
          <w:marRight w:val="0"/>
          <w:marTop w:val="96"/>
          <w:marBottom w:val="0"/>
          <w:divBdr>
            <w:top w:val="none" w:sz="0" w:space="0" w:color="auto"/>
            <w:left w:val="none" w:sz="0" w:space="0" w:color="auto"/>
            <w:bottom w:val="none" w:sz="0" w:space="0" w:color="auto"/>
            <w:right w:val="none" w:sz="0" w:space="0" w:color="auto"/>
          </w:divBdr>
        </w:div>
        <w:div w:id="1906598821">
          <w:marLeft w:val="864"/>
          <w:marRight w:val="0"/>
          <w:marTop w:val="96"/>
          <w:marBottom w:val="0"/>
          <w:divBdr>
            <w:top w:val="none" w:sz="0" w:space="0" w:color="auto"/>
            <w:left w:val="none" w:sz="0" w:space="0" w:color="auto"/>
            <w:bottom w:val="none" w:sz="0" w:space="0" w:color="auto"/>
            <w:right w:val="none" w:sz="0" w:space="0" w:color="auto"/>
          </w:divBdr>
        </w:div>
        <w:div w:id="910234183">
          <w:marLeft w:val="864"/>
          <w:marRight w:val="0"/>
          <w:marTop w:val="96"/>
          <w:marBottom w:val="0"/>
          <w:divBdr>
            <w:top w:val="none" w:sz="0" w:space="0" w:color="auto"/>
            <w:left w:val="none" w:sz="0" w:space="0" w:color="auto"/>
            <w:bottom w:val="none" w:sz="0" w:space="0" w:color="auto"/>
            <w:right w:val="none" w:sz="0" w:space="0" w:color="auto"/>
          </w:divBdr>
        </w:div>
        <w:div w:id="1268583620">
          <w:marLeft w:val="864"/>
          <w:marRight w:val="0"/>
          <w:marTop w:val="96"/>
          <w:marBottom w:val="0"/>
          <w:divBdr>
            <w:top w:val="none" w:sz="0" w:space="0" w:color="auto"/>
            <w:left w:val="none" w:sz="0" w:space="0" w:color="auto"/>
            <w:bottom w:val="none" w:sz="0" w:space="0" w:color="auto"/>
            <w:right w:val="none" w:sz="0" w:space="0" w:color="auto"/>
          </w:divBdr>
        </w:div>
      </w:divsChild>
    </w:div>
    <w:div w:id="947814194">
      <w:bodyDiv w:val="1"/>
      <w:marLeft w:val="0"/>
      <w:marRight w:val="0"/>
      <w:marTop w:val="0"/>
      <w:marBottom w:val="0"/>
      <w:divBdr>
        <w:top w:val="none" w:sz="0" w:space="0" w:color="auto"/>
        <w:left w:val="none" w:sz="0" w:space="0" w:color="auto"/>
        <w:bottom w:val="none" w:sz="0" w:space="0" w:color="auto"/>
        <w:right w:val="none" w:sz="0" w:space="0" w:color="auto"/>
      </w:divBdr>
    </w:div>
    <w:div w:id="1198810251">
      <w:bodyDiv w:val="1"/>
      <w:marLeft w:val="0"/>
      <w:marRight w:val="0"/>
      <w:marTop w:val="0"/>
      <w:marBottom w:val="0"/>
      <w:divBdr>
        <w:top w:val="none" w:sz="0" w:space="0" w:color="auto"/>
        <w:left w:val="none" w:sz="0" w:space="0" w:color="auto"/>
        <w:bottom w:val="none" w:sz="0" w:space="0" w:color="auto"/>
        <w:right w:val="none" w:sz="0" w:space="0" w:color="auto"/>
      </w:divBdr>
      <w:divsChild>
        <w:div w:id="1656300084">
          <w:marLeft w:val="0"/>
          <w:marRight w:val="0"/>
          <w:marTop w:val="0"/>
          <w:marBottom w:val="0"/>
          <w:divBdr>
            <w:top w:val="none" w:sz="0" w:space="0" w:color="auto"/>
            <w:left w:val="none" w:sz="0" w:space="0" w:color="auto"/>
            <w:bottom w:val="none" w:sz="0" w:space="0" w:color="auto"/>
            <w:right w:val="none" w:sz="0" w:space="0" w:color="auto"/>
          </w:divBdr>
        </w:div>
      </w:divsChild>
    </w:div>
    <w:div w:id="1222710028">
      <w:bodyDiv w:val="1"/>
      <w:marLeft w:val="0"/>
      <w:marRight w:val="0"/>
      <w:marTop w:val="0"/>
      <w:marBottom w:val="0"/>
      <w:divBdr>
        <w:top w:val="none" w:sz="0" w:space="0" w:color="auto"/>
        <w:left w:val="none" w:sz="0" w:space="0" w:color="auto"/>
        <w:bottom w:val="none" w:sz="0" w:space="0" w:color="auto"/>
        <w:right w:val="none" w:sz="0" w:space="0" w:color="auto"/>
      </w:divBdr>
      <w:divsChild>
        <w:div w:id="1854952720">
          <w:marLeft w:val="864"/>
          <w:marRight w:val="0"/>
          <w:marTop w:val="106"/>
          <w:marBottom w:val="0"/>
          <w:divBdr>
            <w:top w:val="none" w:sz="0" w:space="0" w:color="auto"/>
            <w:left w:val="none" w:sz="0" w:space="0" w:color="auto"/>
            <w:bottom w:val="none" w:sz="0" w:space="0" w:color="auto"/>
            <w:right w:val="none" w:sz="0" w:space="0" w:color="auto"/>
          </w:divBdr>
        </w:div>
        <w:div w:id="411976119">
          <w:marLeft w:val="864"/>
          <w:marRight w:val="0"/>
          <w:marTop w:val="106"/>
          <w:marBottom w:val="0"/>
          <w:divBdr>
            <w:top w:val="none" w:sz="0" w:space="0" w:color="auto"/>
            <w:left w:val="none" w:sz="0" w:space="0" w:color="auto"/>
            <w:bottom w:val="none" w:sz="0" w:space="0" w:color="auto"/>
            <w:right w:val="none" w:sz="0" w:space="0" w:color="auto"/>
          </w:divBdr>
        </w:div>
        <w:div w:id="545944996">
          <w:marLeft w:val="1296"/>
          <w:marRight w:val="0"/>
          <w:marTop w:val="96"/>
          <w:marBottom w:val="0"/>
          <w:divBdr>
            <w:top w:val="none" w:sz="0" w:space="0" w:color="auto"/>
            <w:left w:val="none" w:sz="0" w:space="0" w:color="auto"/>
            <w:bottom w:val="none" w:sz="0" w:space="0" w:color="auto"/>
            <w:right w:val="none" w:sz="0" w:space="0" w:color="auto"/>
          </w:divBdr>
        </w:div>
        <w:div w:id="790248339">
          <w:marLeft w:val="1296"/>
          <w:marRight w:val="0"/>
          <w:marTop w:val="96"/>
          <w:marBottom w:val="0"/>
          <w:divBdr>
            <w:top w:val="none" w:sz="0" w:space="0" w:color="auto"/>
            <w:left w:val="none" w:sz="0" w:space="0" w:color="auto"/>
            <w:bottom w:val="none" w:sz="0" w:space="0" w:color="auto"/>
            <w:right w:val="none" w:sz="0" w:space="0" w:color="auto"/>
          </w:divBdr>
        </w:div>
        <w:div w:id="1096637808">
          <w:marLeft w:val="1296"/>
          <w:marRight w:val="0"/>
          <w:marTop w:val="96"/>
          <w:marBottom w:val="0"/>
          <w:divBdr>
            <w:top w:val="none" w:sz="0" w:space="0" w:color="auto"/>
            <w:left w:val="none" w:sz="0" w:space="0" w:color="auto"/>
            <w:bottom w:val="none" w:sz="0" w:space="0" w:color="auto"/>
            <w:right w:val="none" w:sz="0" w:space="0" w:color="auto"/>
          </w:divBdr>
        </w:div>
        <w:div w:id="752705520">
          <w:marLeft w:val="1296"/>
          <w:marRight w:val="0"/>
          <w:marTop w:val="96"/>
          <w:marBottom w:val="0"/>
          <w:divBdr>
            <w:top w:val="none" w:sz="0" w:space="0" w:color="auto"/>
            <w:left w:val="none" w:sz="0" w:space="0" w:color="auto"/>
            <w:bottom w:val="none" w:sz="0" w:space="0" w:color="auto"/>
            <w:right w:val="none" w:sz="0" w:space="0" w:color="auto"/>
          </w:divBdr>
        </w:div>
        <w:div w:id="525867758">
          <w:marLeft w:val="1296"/>
          <w:marRight w:val="0"/>
          <w:marTop w:val="96"/>
          <w:marBottom w:val="0"/>
          <w:divBdr>
            <w:top w:val="none" w:sz="0" w:space="0" w:color="auto"/>
            <w:left w:val="none" w:sz="0" w:space="0" w:color="auto"/>
            <w:bottom w:val="none" w:sz="0" w:space="0" w:color="auto"/>
            <w:right w:val="none" w:sz="0" w:space="0" w:color="auto"/>
          </w:divBdr>
        </w:div>
        <w:div w:id="877546867">
          <w:marLeft w:val="432"/>
          <w:marRight w:val="0"/>
          <w:marTop w:val="130"/>
          <w:marBottom w:val="0"/>
          <w:divBdr>
            <w:top w:val="none" w:sz="0" w:space="0" w:color="auto"/>
            <w:left w:val="none" w:sz="0" w:space="0" w:color="auto"/>
            <w:bottom w:val="none" w:sz="0" w:space="0" w:color="auto"/>
            <w:right w:val="none" w:sz="0" w:space="0" w:color="auto"/>
          </w:divBdr>
        </w:div>
        <w:div w:id="1523130057">
          <w:marLeft w:val="864"/>
          <w:marRight w:val="0"/>
          <w:marTop w:val="106"/>
          <w:marBottom w:val="0"/>
          <w:divBdr>
            <w:top w:val="none" w:sz="0" w:space="0" w:color="auto"/>
            <w:left w:val="none" w:sz="0" w:space="0" w:color="auto"/>
            <w:bottom w:val="none" w:sz="0" w:space="0" w:color="auto"/>
            <w:right w:val="none" w:sz="0" w:space="0" w:color="auto"/>
          </w:divBdr>
        </w:div>
        <w:div w:id="2116167251">
          <w:marLeft w:val="864"/>
          <w:marRight w:val="0"/>
          <w:marTop w:val="106"/>
          <w:marBottom w:val="0"/>
          <w:divBdr>
            <w:top w:val="none" w:sz="0" w:space="0" w:color="auto"/>
            <w:left w:val="none" w:sz="0" w:space="0" w:color="auto"/>
            <w:bottom w:val="none" w:sz="0" w:space="0" w:color="auto"/>
            <w:right w:val="none" w:sz="0" w:space="0" w:color="auto"/>
          </w:divBdr>
        </w:div>
        <w:div w:id="630868932">
          <w:marLeft w:val="864"/>
          <w:marRight w:val="0"/>
          <w:marTop w:val="106"/>
          <w:marBottom w:val="0"/>
          <w:divBdr>
            <w:top w:val="none" w:sz="0" w:space="0" w:color="auto"/>
            <w:left w:val="none" w:sz="0" w:space="0" w:color="auto"/>
            <w:bottom w:val="none" w:sz="0" w:space="0" w:color="auto"/>
            <w:right w:val="none" w:sz="0" w:space="0" w:color="auto"/>
          </w:divBdr>
        </w:div>
      </w:divsChild>
    </w:div>
    <w:div w:id="1232429125">
      <w:bodyDiv w:val="1"/>
      <w:marLeft w:val="0"/>
      <w:marRight w:val="0"/>
      <w:marTop w:val="0"/>
      <w:marBottom w:val="0"/>
      <w:divBdr>
        <w:top w:val="none" w:sz="0" w:space="0" w:color="auto"/>
        <w:left w:val="none" w:sz="0" w:space="0" w:color="auto"/>
        <w:bottom w:val="none" w:sz="0" w:space="0" w:color="auto"/>
        <w:right w:val="none" w:sz="0" w:space="0" w:color="auto"/>
      </w:divBdr>
      <w:divsChild>
        <w:div w:id="652561537">
          <w:marLeft w:val="864"/>
          <w:marRight w:val="0"/>
          <w:marTop w:val="106"/>
          <w:marBottom w:val="0"/>
          <w:divBdr>
            <w:top w:val="none" w:sz="0" w:space="0" w:color="auto"/>
            <w:left w:val="none" w:sz="0" w:space="0" w:color="auto"/>
            <w:bottom w:val="none" w:sz="0" w:space="0" w:color="auto"/>
            <w:right w:val="none" w:sz="0" w:space="0" w:color="auto"/>
          </w:divBdr>
        </w:div>
        <w:div w:id="583879008">
          <w:marLeft w:val="864"/>
          <w:marRight w:val="0"/>
          <w:marTop w:val="106"/>
          <w:marBottom w:val="0"/>
          <w:divBdr>
            <w:top w:val="none" w:sz="0" w:space="0" w:color="auto"/>
            <w:left w:val="none" w:sz="0" w:space="0" w:color="auto"/>
            <w:bottom w:val="none" w:sz="0" w:space="0" w:color="auto"/>
            <w:right w:val="none" w:sz="0" w:space="0" w:color="auto"/>
          </w:divBdr>
        </w:div>
        <w:div w:id="976253519">
          <w:marLeft w:val="864"/>
          <w:marRight w:val="0"/>
          <w:marTop w:val="106"/>
          <w:marBottom w:val="0"/>
          <w:divBdr>
            <w:top w:val="none" w:sz="0" w:space="0" w:color="auto"/>
            <w:left w:val="none" w:sz="0" w:space="0" w:color="auto"/>
            <w:bottom w:val="none" w:sz="0" w:space="0" w:color="auto"/>
            <w:right w:val="none" w:sz="0" w:space="0" w:color="auto"/>
          </w:divBdr>
        </w:div>
        <w:div w:id="469517720">
          <w:marLeft w:val="864"/>
          <w:marRight w:val="0"/>
          <w:marTop w:val="106"/>
          <w:marBottom w:val="0"/>
          <w:divBdr>
            <w:top w:val="none" w:sz="0" w:space="0" w:color="auto"/>
            <w:left w:val="none" w:sz="0" w:space="0" w:color="auto"/>
            <w:bottom w:val="none" w:sz="0" w:space="0" w:color="auto"/>
            <w:right w:val="none" w:sz="0" w:space="0" w:color="auto"/>
          </w:divBdr>
        </w:div>
        <w:div w:id="680201839">
          <w:marLeft w:val="1296"/>
          <w:marRight w:val="0"/>
          <w:marTop w:val="96"/>
          <w:marBottom w:val="0"/>
          <w:divBdr>
            <w:top w:val="none" w:sz="0" w:space="0" w:color="auto"/>
            <w:left w:val="none" w:sz="0" w:space="0" w:color="auto"/>
            <w:bottom w:val="none" w:sz="0" w:space="0" w:color="auto"/>
            <w:right w:val="none" w:sz="0" w:space="0" w:color="auto"/>
          </w:divBdr>
        </w:div>
      </w:divsChild>
    </w:div>
    <w:div w:id="1297759436">
      <w:bodyDiv w:val="1"/>
      <w:marLeft w:val="0"/>
      <w:marRight w:val="0"/>
      <w:marTop w:val="0"/>
      <w:marBottom w:val="0"/>
      <w:divBdr>
        <w:top w:val="none" w:sz="0" w:space="0" w:color="auto"/>
        <w:left w:val="none" w:sz="0" w:space="0" w:color="auto"/>
        <w:bottom w:val="none" w:sz="0" w:space="0" w:color="auto"/>
        <w:right w:val="none" w:sz="0" w:space="0" w:color="auto"/>
      </w:divBdr>
      <w:divsChild>
        <w:div w:id="67072063">
          <w:marLeft w:val="432"/>
          <w:marRight w:val="0"/>
          <w:marTop w:val="115"/>
          <w:marBottom w:val="0"/>
          <w:divBdr>
            <w:top w:val="none" w:sz="0" w:space="0" w:color="auto"/>
            <w:left w:val="none" w:sz="0" w:space="0" w:color="auto"/>
            <w:bottom w:val="none" w:sz="0" w:space="0" w:color="auto"/>
            <w:right w:val="none" w:sz="0" w:space="0" w:color="auto"/>
          </w:divBdr>
        </w:div>
        <w:div w:id="1090809097">
          <w:marLeft w:val="864"/>
          <w:marRight w:val="0"/>
          <w:marTop w:val="96"/>
          <w:marBottom w:val="0"/>
          <w:divBdr>
            <w:top w:val="none" w:sz="0" w:space="0" w:color="auto"/>
            <w:left w:val="none" w:sz="0" w:space="0" w:color="auto"/>
            <w:bottom w:val="none" w:sz="0" w:space="0" w:color="auto"/>
            <w:right w:val="none" w:sz="0" w:space="0" w:color="auto"/>
          </w:divBdr>
        </w:div>
        <w:div w:id="1446802462">
          <w:marLeft w:val="864"/>
          <w:marRight w:val="0"/>
          <w:marTop w:val="96"/>
          <w:marBottom w:val="0"/>
          <w:divBdr>
            <w:top w:val="none" w:sz="0" w:space="0" w:color="auto"/>
            <w:left w:val="none" w:sz="0" w:space="0" w:color="auto"/>
            <w:bottom w:val="none" w:sz="0" w:space="0" w:color="auto"/>
            <w:right w:val="none" w:sz="0" w:space="0" w:color="auto"/>
          </w:divBdr>
        </w:div>
        <w:div w:id="1246299460">
          <w:marLeft w:val="864"/>
          <w:marRight w:val="0"/>
          <w:marTop w:val="96"/>
          <w:marBottom w:val="0"/>
          <w:divBdr>
            <w:top w:val="none" w:sz="0" w:space="0" w:color="auto"/>
            <w:left w:val="none" w:sz="0" w:space="0" w:color="auto"/>
            <w:bottom w:val="none" w:sz="0" w:space="0" w:color="auto"/>
            <w:right w:val="none" w:sz="0" w:space="0" w:color="auto"/>
          </w:divBdr>
        </w:div>
        <w:div w:id="848788390">
          <w:marLeft w:val="864"/>
          <w:marRight w:val="0"/>
          <w:marTop w:val="96"/>
          <w:marBottom w:val="0"/>
          <w:divBdr>
            <w:top w:val="none" w:sz="0" w:space="0" w:color="auto"/>
            <w:left w:val="none" w:sz="0" w:space="0" w:color="auto"/>
            <w:bottom w:val="none" w:sz="0" w:space="0" w:color="auto"/>
            <w:right w:val="none" w:sz="0" w:space="0" w:color="auto"/>
          </w:divBdr>
        </w:div>
      </w:divsChild>
    </w:div>
    <w:div w:id="1594241242">
      <w:bodyDiv w:val="1"/>
      <w:marLeft w:val="0"/>
      <w:marRight w:val="0"/>
      <w:marTop w:val="0"/>
      <w:marBottom w:val="0"/>
      <w:divBdr>
        <w:top w:val="none" w:sz="0" w:space="0" w:color="auto"/>
        <w:left w:val="none" w:sz="0" w:space="0" w:color="auto"/>
        <w:bottom w:val="none" w:sz="0" w:space="0" w:color="auto"/>
        <w:right w:val="none" w:sz="0" w:space="0" w:color="auto"/>
      </w:divBdr>
      <w:divsChild>
        <w:div w:id="1992052285">
          <w:marLeft w:val="432"/>
          <w:marRight w:val="0"/>
          <w:marTop w:val="96"/>
          <w:marBottom w:val="0"/>
          <w:divBdr>
            <w:top w:val="none" w:sz="0" w:space="0" w:color="auto"/>
            <w:left w:val="none" w:sz="0" w:space="0" w:color="auto"/>
            <w:bottom w:val="none" w:sz="0" w:space="0" w:color="auto"/>
            <w:right w:val="none" w:sz="0" w:space="0" w:color="auto"/>
          </w:divBdr>
        </w:div>
        <w:div w:id="793330568">
          <w:marLeft w:val="432"/>
          <w:marRight w:val="0"/>
          <w:marTop w:val="96"/>
          <w:marBottom w:val="0"/>
          <w:divBdr>
            <w:top w:val="none" w:sz="0" w:space="0" w:color="auto"/>
            <w:left w:val="none" w:sz="0" w:space="0" w:color="auto"/>
            <w:bottom w:val="none" w:sz="0" w:space="0" w:color="auto"/>
            <w:right w:val="none" w:sz="0" w:space="0" w:color="auto"/>
          </w:divBdr>
        </w:div>
        <w:div w:id="688602795">
          <w:marLeft w:val="432"/>
          <w:marRight w:val="0"/>
          <w:marTop w:val="96"/>
          <w:marBottom w:val="0"/>
          <w:divBdr>
            <w:top w:val="none" w:sz="0" w:space="0" w:color="auto"/>
            <w:left w:val="none" w:sz="0" w:space="0" w:color="auto"/>
            <w:bottom w:val="none" w:sz="0" w:space="0" w:color="auto"/>
            <w:right w:val="none" w:sz="0" w:space="0" w:color="auto"/>
          </w:divBdr>
        </w:div>
        <w:div w:id="1148085698">
          <w:marLeft w:val="432"/>
          <w:marRight w:val="0"/>
          <w:marTop w:val="96"/>
          <w:marBottom w:val="0"/>
          <w:divBdr>
            <w:top w:val="none" w:sz="0" w:space="0" w:color="auto"/>
            <w:left w:val="none" w:sz="0" w:space="0" w:color="auto"/>
            <w:bottom w:val="none" w:sz="0" w:space="0" w:color="auto"/>
            <w:right w:val="none" w:sz="0" w:space="0" w:color="auto"/>
          </w:divBdr>
        </w:div>
        <w:div w:id="445775951">
          <w:marLeft w:val="432"/>
          <w:marRight w:val="0"/>
          <w:marTop w:val="96"/>
          <w:marBottom w:val="0"/>
          <w:divBdr>
            <w:top w:val="none" w:sz="0" w:space="0" w:color="auto"/>
            <w:left w:val="none" w:sz="0" w:space="0" w:color="auto"/>
            <w:bottom w:val="none" w:sz="0" w:space="0" w:color="auto"/>
            <w:right w:val="none" w:sz="0" w:space="0" w:color="auto"/>
          </w:divBdr>
        </w:div>
      </w:divsChild>
    </w:div>
    <w:div w:id="1672877889">
      <w:bodyDiv w:val="1"/>
      <w:marLeft w:val="0"/>
      <w:marRight w:val="0"/>
      <w:marTop w:val="510"/>
      <w:marBottom w:val="0"/>
      <w:divBdr>
        <w:top w:val="none" w:sz="0" w:space="0" w:color="auto"/>
        <w:left w:val="none" w:sz="0" w:space="0" w:color="auto"/>
        <w:bottom w:val="none" w:sz="0" w:space="0" w:color="auto"/>
        <w:right w:val="none" w:sz="0" w:space="0" w:color="auto"/>
      </w:divBdr>
      <w:divsChild>
        <w:div w:id="138814796">
          <w:marLeft w:val="0"/>
          <w:marRight w:val="0"/>
          <w:marTop w:val="0"/>
          <w:marBottom w:val="0"/>
          <w:divBdr>
            <w:top w:val="none" w:sz="0" w:space="0" w:color="auto"/>
            <w:left w:val="none" w:sz="0" w:space="0" w:color="auto"/>
            <w:bottom w:val="none" w:sz="0" w:space="0" w:color="auto"/>
            <w:right w:val="none" w:sz="0" w:space="0" w:color="auto"/>
          </w:divBdr>
        </w:div>
      </w:divsChild>
    </w:div>
    <w:div w:id="1696804675">
      <w:bodyDiv w:val="1"/>
      <w:marLeft w:val="0"/>
      <w:marRight w:val="0"/>
      <w:marTop w:val="0"/>
      <w:marBottom w:val="0"/>
      <w:divBdr>
        <w:top w:val="none" w:sz="0" w:space="0" w:color="auto"/>
        <w:left w:val="none" w:sz="0" w:space="0" w:color="auto"/>
        <w:bottom w:val="none" w:sz="0" w:space="0" w:color="auto"/>
        <w:right w:val="none" w:sz="0" w:space="0" w:color="auto"/>
      </w:divBdr>
      <w:divsChild>
        <w:div w:id="857473867">
          <w:marLeft w:val="432"/>
          <w:marRight w:val="0"/>
          <w:marTop w:val="96"/>
          <w:marBottom w:val="0"/>
          <w:divBdr>
            <w:top w:val="none" w:sz="0" w:space="0" w:color="auto"/>
            <w:left w:val="none" w:sz="0" w:space="0" w:color="auto"/>
            <w:bottom w:val="none" w:sz="0" w:space="0" w:color="auto"/>
            <w:right w:val="none" w:sz="0" w:space="0" w:color="auto"/>
          </w:divBdr>
        </w:div>
      </w:divsChild>
    </w:div>
    <w:div w:id="1699161763">
      <w:bodyDiv w:val="1"/>
      <w:marLeft w:val="0"/>
      <w:marRight w:val="0"/>
      <w:marTop w:val="0"/>
      <w:marBottom w:val="0"/>
      <w:divBdr>
        <w:top w:val="none" w:sz="0" w:space="0" w:color="auto"/>
        <w:left w:val="none" w:sz="0" w:space="0" w:color="auto"/>
        <w:bottom w:val="none" w:sz="0" w:space="0" w:color="auto"/>
        <w:right w:val="none" w:sz="0" w:space="0" w:color="auto"/>
      </w:divBdr>
      <w:divsChild>
        <w:div w:id="195581044">
          <w:marLeft w:val="432"/>
          <w:marRight w:val="0"/>
          <w:marTop w:val="125"/>
          <w:marBottom w:val="0"/>
          <w:divBdr>
            <w:top w:val="none" w:sz="0" w:space="0" w:color="auto"/>
            <w:left w:val="none" w:sz="0" w:space="0" w:color="auto"/>
            <w:bottom w:val="none" w:sz="0" w:space="0" w:color="auto"/>
            <w:right w:val="none" w:sz="0" w:space="0" w:color="auto"/>
          </w:divBdr>
        </w:div>
        <w:div w:id="789007237">
          <w:marLeft w:val="432"/>
          <w:marRight w:val="0"/>
          <w:marTop w:val="125"/>
          <w:marBottom w:val="0"/>
          <w:divBdr>
            <w:top w:val="none" w:sz="0" w:space="0" w:color="auto"/>
            <w:left w:val="none" w:sz="0" w:space="0" w:color="auto"/>
            <w:bottom w:val="none" w:sz="0" w:space="0" w:color="auto"/>
            <w:right w:val="none" w:sz="0" w:space="0" w:color="auto"/>
          </w:divBdr>
        </w:div>
        <w:div w:id="1199510630">
          <w:marLeft w:val="864"/>
          <w:marRight w:val="0"/>
          <w:marTop w:val="101"/>
          <w:marBottom w:val="0"/>
          <w:divBdr>
            <w:top w:val="none" w:sz="0" w:space="0" w:color="auto"/>
            <w:left w:val="none" w:sz="0" w:space="0" w:color="auto"/>
            <w:bottom w:val="none" w:sz="0" w:space="0" w:color="auto"/>
            <w:right w:val="none" w:sz="0" w:space="0" w:color="auto"/>
          </w:divBdr>
        </w:div>
        <w:div w:id="1148594069">
          <w:marLeft w:val="432"/>
          <w:marRight w:val="0"/>
          <w:marTop w:val="125"/>
          <w:marBottom w:val="0"/>
          <w:divBdr>
            <w:top w:val="none" w:sz="0" w:space="0" w:color="auto"/>
            <w:left w:val="none" w:sz="0" w:space="0" w:color="auto"/>
            <w:bottom w:val="none" w:sz="0" w:space="0" w:color="auto"/>
            <w:right w:val="none" w:sz="0" w:space="0" w:color="auto"/>
          </w:divBdr>
        </w:div>
        <w:div w:id="2121142180">
          <w:marLeft w:val="432"/>
          <w:marRight w:val="0"/>
          <w:marTop w:val="125"/>
          <w:marBottom w:val="0"/>
          <w:divBdr>
            <w:top w:val="none" w:sz="0" w:space="0" w:color="auto"/>
            <w:left w:val="none" w:sz="0" w:space="0" w:color="auto"/>
            <w:bottom w:val="none" w:sz="0" w:space="0" w:color="auto"/>
            <w:right w:val="none" w:sz="0" w:space="0" w:color="auto"/>
          </w:divBdr>
        </w:div>
        <w:div w:id="761336321">
          <w:marLeft w:val="432"/>
          <w:marRight w:val="0"/>
          <w:marTop w:val="125"/>
          <w:marBottom w:val="0"/>
          <w:divBdr>
            <w:top w:val="none" w:sz="0" w:space="0" w:color="auto"/>
            <w:left w:val="none" w:sz="0" w:space="0" w:color="auto"/>
            <w:bottom w:val="none" w:sz="0" w:space="0" w:color="auto"/>
            <w:right w:val="none" w:sz="0" w:space="0" w:color="auto"/>
          </w:divBdr>
        </w:div>
        <w:div w:id="551500046">
          <w:marLeft w:val="432"/>
          <w:marRight w:val="0"/>
          <w:marTop w:val="125"/>
          <w:marBottom w:val="0"/>
          <w:divBdr>
            <w:top w:val="none" w:sz="0" w:space="0" w:color="auto"/>
            <w:left w:val="none" w:sz="0" w:space="0" w:color="auto"/>
            <w:bottom w:val="none" w:sz="0" w:space="0" w:color="auto"/>
            <w:right w:val="none" w:sz="0" w:space="0" w:color="auto"/>
          </w:divBdr>
        </w:div>
      </w:divsChild>
    </w:div>
    <w:div w:id="1773477088">
      <w:bodyDiv w:val="1"/>
      <w:marLeft w:val="0"/>
      <w:marRight w:val="0"/>
      <w:marTop w:val="0"/>
      <w:marBottom w:val="0"/>
      <w:divBdr>
        <w:top w:val="none" w:sz="0" w:space="0" w:color="auto"/>
        <w:left w:val="none" w:sz="0" w:space="0" w:color="auto"/>
        <w:bottom w:val="none" w:sz="0" w:space="0" w:color="auto"/>
        <w:right w:val="none" w:sz="0" w:space="0" w:color="auto"/>
      </w:divBdr>
      <w:divsChild>
        <w:div w:id="1278290776">
          <w:marLeft w:val="0"/>
          <w:marRight w:val="0"/>
          <w:marTop w:val="0"/>
          <w:marBottom w:val="0"/>
          <w:divBdr>
            <w:top w:val="none" w:sz="0" w:space="0" w:color="auto"/>
            <w:left w:val="none" w:sz="0" w:space="0" w:color="auto"/>
            <w:bottom w:val="none" w:sz="0" w:space="0" w:color="auto"/>
            <w:right w:val="none" w:sz="0" w:space="0" w:color="auto"/>
          </w:divBdr>
          <w:divsChild>
            <w:div w:id="1147167943">
              <w:marLeft w:val="0"/>
              <w:marRight w:val="0"/>
              <w:marTop w:val="0"/>
              <w:marBottom w:val="0"/>
              <w:divBdr>
                <w:top w:val="none" w:sz="0" w:space="0" w:color="auto"/>
                <w:left w:val="none" w:sz="0" w:space="0" w:color="auto"/>
                <w:bottom w:val="none" w:sz="0" w:space="0" w:color="auto"/>
                <w:right w:val="none" w:sz="0" w:space="0" w:color="auto"/>
              </w:divBdr>
              <w:divsChild>
                <w:div w:id="104787701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3610">
      <w:bodyDiv w:val="1"/>
      <w:marLeft w:val="0"/>
      <w:marRight w:val="0"/>
      <w:marTop w:val="0"/>
      <w:marBottom w:val="0"/>
      <w:divBdr>
        <w:top w:val="none" w:sz="0" w:space="0" w:color="auto"/>
        <w:left w:val="none" w:sz="0" w:space="0" w:color="auto"/>
        <w:bottom w:val="none" w:sz="0" w:space="0" w:color="auto"/>
        <w:right w:val="none" w:sz="0" w:space="0" w:color="auto"/>
      </w:divBdr>
      <w:divsChild>
        <w:div w:id="1228960142">
          <w:marLeft w:val="432"/>
          <w:marRight w:val="0"/>
          <w:marTop w:val="96"/>
          <w:marBottom w:val="0"/>
          <w:divBdr>
            <w:top w:val="none" w:sz="0" w:space="0" w:color="auto"/>
            <w:left w:val="none" w:sz="0" w:space="0" w:color="auto"/>
            <w:bottom w:val="none" w:sz="0" w:space="0" w:color="auto"/>
            <w:right w:val="none" w:sz="0" w:space="0" w:color="auto"/>
          </w:divBdr>
        </w:div>
      </w:divsChild>
    </w:div>
    <w:div w:id="2097631248">
      <w:bodyDiv w:val="1"/>
      <w:marLeft w:val="0"/>
      <w:marRight w:val="0"/>
      <w:marTop w:val="0"/>
      <w:marBottom w:val="0"/>
      <w:divBdr>
        <w:top w:val="none" w:sz="0" w:space="0" w:color="auto"/>
        <w:left w:val="none" w:sz="0" w:space="0" w:color="auto"/>
        <w:bottom w:val="none" w:sz="0" w:space="0" w:color="auto"/>
        <w:right w:val="none" w:sz="0" w:space="0" w:color="auto"/>
      </w:divBdr>
      <w:divsChild>
        <w:div w:id="1879735647">
          <w:marLeft w:val="432"/>
          <w:marRight w:val="0"/>
          <w:marTop w:val="115"/>
          <w:marBottom w:val="0"/>
          <w:divBdr>
            <w:top w:val="none" w:sz="0" w:space="0" w:color="auto"/>
            <w:left w:val="none" w:sz="0" w:space="0" w:color="auto"/>
            <w:bottom w:val="none" w:sz="0" w:space="0" w:color="auto"/>
            <w:right w:val="none" w:sz="0" w:space="0" w:color="auto"/>
          </w:divBdr>
        </w:div>
        <w:div w:id="1243832842">
          <w:marLeft w:val="864"/>
          <w:marRight w:val="0"/>
          <w:marTop w:val="96"/>
          <w:marBottom w:val="0"/>
          <w:divBdr>
            <w:top w:val="none" w:sz="0" w:space="0" w:color="auto"/>
            <w:left w:val="none" w:sz="0" w:space="0" w:color="auto"/>
            <w:bottom w:val="none" w:sz="0" w:space="0" w:color="auto"/>
            <w:right w:val="none" w:sz="0" w:space="0" w:color="auto"/>
          </w:divBdr>
        </w:div>
        <w:div w:id="1988122311">
          <w:marLeft w:val="864"/>
          <w:marRight w:val="0"/>
          <w:marTop w:val="96"/>
          <w:marBottom w:val="0"/>
          <w:divBdr>
            <w:top w:val="none" w:sz="0" w:space="0" w:color="auto"/>
            <w:left w:val="none" w:sz="0" w:space="0" w:color="auto"/>
            <w:bottom w:val="none" w:sz="0" w:space="0" w:color="auto"/>
            <w:right w:val="none" w:sz="0" w:space="0" w:color="auto"/>
          </w:divBdr>
        </w:div>
        <w:div w:id="1205548">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Psicofisiolog%C3%ADa" TargetMode="External"/><Relationship Id="rId13" Type="http://schemas.openxmlformats.org/officeDocument/2006/relationships/hyperlink" Target="http://es.wikipedia.org/wiki/Fisiolog%C3%ADa" TargetMode="External"/><Relationship Id="rId18" Type="http://schemas.openxmlformats.org/officeDocument/2006/relationships/hyperlink" Target="http://es.wikipedia.org/wiki/Sistema_endocrino" TargetMode="External"/><Relationship Id="rId3" Type="http://schemas.openxmlformats.org/officeDocument/2006/relationships/hyperlink" Target="http://es.wikipedia.org/wiki/Contabilidad" TargetMode="External"/><Relationship Id="rId21" Type="http://schemas.openxmlformats.org/officeDocument/2006/relationships/hyperlink" Target="http://www.abogadodefamilia.com.ar/audios.htm" TargetMode="External"/><Relationship Id="rId7" Type="http://schemas.openxmlformats.org/officeDocument/2006/relationships/hyperlink" Target="http://es.wikipedia.org/wiki/Organizaci%C3%B3n" TargetMode="External"/><Relationship Id="rId12" Type="http://schemas.openxmlformats.org/officeDocument/2006/relationships/hyperlink" Target="http://es.wikipedia.org/wiki/Memoria_(proceso)" TargetMode="External"/><Relationship Id="rId17" Type="http://schemas.openxmlformats.org/officeDocument/2006/relationships/hyperlink" Target="http://es.wikipedia.org/wiki/Sistema_nervioso_aut%C3%B3nomo" TargetMode="External"/><Relationship Id="rId2" Type="http://schemas.openxmlformats.org/officeDocument/2006/relationships/hyperlink" Target="http://es.wikipedia.org/wiki/Raz%C3%B3n_(matem%C3%A1ticas)" TargetMode="External"/><Relationship Id="rId16" Type="http://schemas.openxmlformats.org/officeDocument/2006/relationships/hyperlink" Target="http://es.wikipedia.org/wiki/Voz_(m%C3%BAsica)" TargetMode="External"/><Relationship Id="rId20" Type="http://schemas.openxmlformats.org/officeDocument/2006/relationships/hyperlink" Target="http://kiosco.clarin.com/epaper/viewer.aspx" TargetMode="External"/><Relationship Id="rId1" Type="http://schemas.openxmlformats.org/officeDocument/2006/relationships/hyperlink" Target="http://es.wikipedia.org/wiki/Coeficiente_(matem%C3%A1tica)" TargetMode="External"/><Relationship Id="rId6" Type="http://schemas.openxmlformats.org/officeDocument/2006/relationships/hyperlink" Target="http://es.wikipedia.org/wiki/Finanzas" TargetMode="External"/><Relationship Id="rId11" Type="http://schemas.openxmlformats.org/officeDocument/2006/relationships/hyperlink" Target="http://es.wikipedia.org/wiki/Comportamiento" TargetMode="External"/><Relationship Id="rId5" Type="http://schemas.openxmlformats.org/officeDocument/2006/relationships/hyperlink" Target="http://es.wikipedia.org/wiki/Divisi%C3%B3n_(matem%C3%A1ticas)" TargetMode="External"/><Relationship Id="rId15" Type="http://schemas.openxmlformats.org/officeDocument/2006/relationships/hyperlink" Target="http://es.wikipedia.org/wiki/M%C3%BAsculo" TargetMode="External"/><Relationship Id="rId10" Type="http://schemas.openxmlformats.org/officeDocument/2006/relationships/hyperlink" Target="http://es.wikipedia.org/wiki/Atenci%C3%B3n" TargetMode="External"/><Relationship Id="rId19" Type="http://schemas.openxmlformats.org/officeDocument/2006/relationships/hyperlink" Target="http://es.wikipedia.org/wiki/Conducta" TargetMode="External"/><Relationship Id="rId4" Type="http://schemas.openxmlformats.org/officeDocument/2006/relationships/hyperlink" Target="http://es.wikipedia.org/wiki/Finanzas" TargetMode="External"/><Relationship Id="rId9" Type="http://schemas.openxmlformats.org/officeDocument/2006/relationships/hyperlink" Target="http://es.wikipedia.org/wiki/Psicolog%C3%ADa" TargetMode="External"/><Relationship Id="rId14" Type="http://schemas.openxmlformats.org/officeDocument/2006/relationships/hyperlink" Target="http://es.wikipedia.org/wiki/Expresi%C3%B3n_fa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A244-A9ED-4239-ABBE-F76834FF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4488</Words>
  <Characters>24685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Usuario</cp:lastModifiedBy>
  <cp:revision>2</cp:revision>
  <cp:lastPrinted>2014-02-20T22:21:00Z</cp:lastPrinted>
  <dcterms:created xsi:type="dcterms:W3CDTF">2022-06-01T00:31:00Z</dcterms:created>
  <dcterms:modified xsi:type="dcterms:W3CDTF">2022-06-01T00:31:00Z</dcterms:modified>
</cp:coreProperties>
</file>